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0" w:rsidRPr="005D6FD0" w:rsidRDefault="005D6FD0" w:rsidP="005D6FD0">
      <w:pPr>
        <w:jc w:val="center"/>
        <w:rPr>
          <w:sz w:val="24"/>
          <w:szCs w:val="24"/>
        </w:rPr>
      </w:pPr>
      <w:r w:rsidRPr="005D6FD0">
        <w:rPr>
          <w:sz w:val="24"/>
          <w:szCs w:val="24"/>
        </w:rPr>
        <w:t>Государственный институт русского языка им. А.С. Пушкина</w:t>
      </w:r>
    </w:p>
    <w:p w:rsidR="005D6FD0" w:rsidRPr="005D6FD0" w:rsidRDefault="005D6FD0" w:rsidP="005D6FD0">
      <w:pPr>
        <w:jc w:val="center"/>
        <w:rPr>
          <w:sz w:val="24"/>
          <w:szCs w:val="24"/>
        </w:rPr>
      </w:pPr>
    </w:p>
    <w:p w:rsidR="005D6FD0" w:rsidRPr="005D6FD0" w:rsidRDefault="005D6FD0" w:rsidP="005D6FD0">
      <w:pPr>
        <w:jc w:val="center"/>
        <w:rPr>
          <w:sz w:val="24"/>
          <w:szCs w:val="24"/>
        </w:rPr>
      </w:pPr>
    </w:p>
    <w:p w:rsidR="005D6FD0" w:rsidRPr="005D6FD0" w:rsidRDefault="005D6FD0" w:rsidP="005D6FD0">
      <w:pPr>
        <w:jc w:val="center"/>
        <w:rPr>
          <w:sz w:val="24"/>
          <w:szCs w:val="24"/>
        </w:rPr>
      </w:pPr>
    </w:p>
    <w:p w:rsidR="005D6FD0" w:rsidRDefault="005D6FD0" w:rsidP="005D6FD0">
      <w:pPr>
        <w:jc w:val="center"/>
        <w:rPr>
          <w:b/>
          <w:sz w:val="48"/>
          <w:szCs w:val="48"/>
        </w:rPr>
      </w:pPr>
    </w:p>
    <w:p w:rsidR="005D6FD0" w:rsidRDefault="005D6FD0" w:rsidP="005D6FD0">
      <w:pPr>
        <w:jc w:val="center"/>
        <w:rPr>
          <w:b/>
          <w:sz w:val="48"/>
          <w:szCs w:val="48"/>
        </w:rPr>
      </w:pPr>
    </w:p>
    <w:p w:rsidR="005D6FD0" w:rsidRPr="005D6FD0" w:rsidRDefault="005D6FD0" w:rsidP="005D6FD0">
      <w:pPr>
        <w:jc w:val="center"/>
        <w:rPr>
          <w:b/>
          <w:sz w:val="48"/>
          <w:szCs w:val="48"/>
        </w:rPr>
      </w:pPr>
      <w:r w:rsidRPr="005D6FD0">
        <w:rPr>
          <w:b/>
          <w:sz w:val="48"/>
          <w:szCs w:val="48"/>
        </w:rPr>
        <w:t xml:space="preserve">Музейная практика по русской литературе </w:t>
      </w:r>
      <w:r w:rsidRPr="005D6FD0">
        <w:rPr>
          <w:b/>
          <w:sz w:val="48"/>
          <w:szCs w:val="48"/>
          <w:lang w:val="en-US"/>
        </w:rPr>
        <w:t>XVIII</w:t>
      </w:r>
      <w:r w:rsidRPr="005D6FD0">
        <w:rPr>
          <w:b/>
          <w:sz w:val="48"/>
          <w:szCs w:val="48"/>
        </w:rPr>
        <w:t xml:space="preserve"> века</w:t>
      </w:r>
    </w:p>
    <w:p w:rsidR="005D6FD0" w:rsidRPr="005D6FD0" w:rsidRDefault="005D6FD0" w:rsidP="005D6FD0">
      <w:pPr>
        <w:jc w:val="center"/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893BAB" w:rsidRDefault="00893BAB" w:rsidP="005D6FD0">
      <w:pPr>
        <w:rPr>
          <w:sz w:val="24"/>
          <w:szCs w:val="24"/>
        </w:rPr>
        <w:sectPr w:rsidR="00893BAB">
          <w:pgSz w:w="12240" w:h="15840"/>
          <w:pgMar w:top="1134" w:right="850" w:bottom="1134" w:left="1701" w:header="720" w:footer="720" w:gutter="0"/>
          <w:cols w:space="720"/>
        </w:sectPr>
      </w:pPr>
    </w:p>
    <w:p w:rsidR="005D6FD0" w:rsidRDefault="005D6FD0" w:rsidP="005D6FD0">
      <w:pPr>
        <w:rPr>
          <w:sz w:val="24"/>
          <w:szCs w:val="24"/>
        </w:rPr>
      </w:pPr>
      <w:r w:rsidRPr="005D6FD0">
        <w:rPr>
          <w:sz w:val="24"/>
          <w:szCs w:val="24"/>
        </w:rPr>
        <w:lastRenderedPageBreak/>
        <w:t>Выполнил:</w:t>
      </w:r>
      <w:r>
        <w:rPr>
          <w:sz w:val="24"/>
          <w:szCs w:val="24"/>
        </w:rPr>
        <w:tab/>
      </w:r>
    </w:p>
    <w:p w:rsidR="00893BAB" w:rsidRDefault="00893BAB" w:rsidP="005D6FD0">
      <w:pPr>
        <w:rPr>
          <w:sz w:val="24"/>
          <w:szCs w:val="24"/>
        </w:rPr>
      </w:pPr>
    </w:p>
    <w:p w:rsidR="00893BAB" w:rsidRDefault="00893BAB" w:rsidP="005D6F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студент 2 курса 4 группы </w:t>
      </w:r>
    </w:p>
    <w:p w:rsidR="00893BAB" w:rsidRDefault="00893BAB" w:rsidP="005D6FD0">
      <w:pPr>
        <w:rPr>
          <w:sz w:val="24"/>
          <w:szCs w:val="24"/>
        </w:rPr>
        <w:sectPr w:rsidR="00893BAB" w:rsidSect="00893BAB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  <w:r>
        <w:rPr>
          <w:sz w:val="24"/>
          <w:szCs w:val="24"/>
        </w:rPr>
        <w:t>Садовников Александр</w:t>
      </w:r>
    </w:p>
    <w:p w:rsidR="005D6FD0" w:rsidRDefault="005D6FD0" w:rsidP="005D6FD0">
      <w:pPr>
        <w:rPr>
          <w:sz w:val="24"/>
          <w:szCs w:val="24"/>
        </w:rPr>
        <w:sectPr w:rsidR="005D6FD0" w:rsidSect="005D6FD0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Default="005D6FD0" w:rsidP="005D6FD0">
      <w:pPr>
        <w:rPr>
          <w:sz w:val="24"/>
          <w:szCs w:val="24"/>
        </w:rPr>
      </w:pPr>
    </w:p>
    <w:p w:rsidR="005D6FD0" w:rsidRPr="005D6FD0" w:rsidRDefault="005D6FD0" w:rsidP="00893BA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Москва 2012</w:t>
      </w:r>
      <w:r w:rsidRPr="005D6FD0">
        <w:rPr>
          <w:sz w:val="24"/>
          <w:szCs w:val="24"/>
        </w:rPr>
        <w:br w:type="page"/>
      </w:r>
    </w:p>
    <w:p w:rsidR="00A00F5B" w:rsidRPr="005D6FD0" w:rsidRDefault="00A00F5B" w:rsidP="00A00F5B">
      <w:pPr>
        <w:spacing w:line="360" w:lineRule="auto"/>
        <w:jc w:val="both"/>
        <w:rPr>
          <w:i/>
          <w:sz w:val="24"/>
          <w:szCs w:val="24"/>
        </w:rPr>
      </w:pPr>
      <w:r w:rsidRPr="005D6FD0">
        <w:rPr>
          <w:i/>
          <w:noProof/>
          <w:sz w:val="24"/>
          <w:szCs w:val="24"/>
        </w:rPr>
        <w:lastRenderedPageBreak/>
        <w:drawing>
          <wp:inline distT="0" distB="0" distL="0" distR="0" wp14:anchorId="569172E2" wp14:editId="24F12371">
            <wp:extent cx="6152515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The_State_Tretyakov_Gall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3C" w:rsidRDefault="00A00F5B" w:rsidP="00A00F5B">
      <w:pPr>
        <w:spacing w:line="360" w:lineRule="auto"/>
        <w:jc w:val="both"/>
        <w:rPr>
          <w:sz w:val="24"/>
          <w:szCs w:val="24"/>
        </w:rPr>
      </w:pPr>
      <w:r w:rsidRPr="00A00F5B">
        <w:rPr>
          <w:sz w:val="24"/>
          <w:szCs w:val="24"/>
        </w:rPr>
        <w:t>Здравствуйте! Мы рады</w:t>
      </w:r>
      <w:r w:rsidR="00893BAB" w:rsidRPr="00A00F5B">
        <w:rPr>
          <w:sz w:val="24"/>
          <w:szCs w:val="24"/>
        </w:rPr>
        <w:t xml:space="preserve"> приветствовать вас в</w:t>
      </w:r>
      <w:r w:rsidR="005D6FD0">
        <w:rPr>
          <w:sz w:val="24"/>
          <w:szCs w:val="24"/>
        </w:rPr>
        <w:t xml:space="preserve"> Государственной Третьяковской г</w:t>
      </w:r>
      <w:r w:rsidR="00893BAB" w:rsidRPr="00A00F5B">
        <w:rPr>
          <w:sz w:val="24"/>
          <w:szCs w:val="24"/>
        </w:rPr>
        <w:t xml:space="preserve">алерее! Меня зовут </w:t>
      </w:r>
      <w:r w:rsidRPr="00A00F5B">
        <w:rPr>
          <w:sz w:val="24"/>
          <w:szCs w:val="24"/>
        </w:rPr>
        <w:t>Александр,</w:t>
      </w:r>
      <w:r w:rsidR="00893BAB" w:rsidRPr="00A00F5B">
        <w:rPr>
          <w:sz w:val="24"/>
          <w:szCs w:val="24"/>
        </w:rPr>
        <w:t xml:space="preserve"> и сегодня я буду вашим экскурсоводом. Наша экскурсия будет посвящена живописи </w:t>
      </w:r>
      <w:r w:rsidRPr="00A00F5B">
        <w:rPr>
          <w:sz w:val="24"/>
          <w:szCs w:val="24"/>
        </w:rPr>
        <w:t xml:space="preserve">конца </w:t>
      </w:r>
      <w:r w:rsidR="00893BAB" w:rsidRPr="00A00F5B">
        <w:rPr>
          <w:sz w:val="24"/>
          <w:szCs w:val="24"/>
        </w:rPr>
        <w:t xml:space="preserve">XVII и XVIII веков, </w:t>
      </w:r>
      <w:r w:rsidRPr="00A00F5B">
        <w:rPr>
          <w:sz w:val="24"/>
          <w:szCs w:val="24"/>
        </w:rPr>
        <w:t>а именно -</w:t>
      </w:r>
      <w:r w:rsidR="00893BAB" w:rsidRPr="00A00F5B">
        <w:rPr>
          <w:sz w:val="24"/>
          <w:szCs w:val="24"/>
        </w:rPr>
        <w:t xml:space="preserve"> портрету. Русский портрет начал развиваться</w:t>
      </w:r>
      <w:r w:rsidR="00893BAB" w:rsidRPr="00A00F5B">
        <w:rPr>
          <w:sz w:val="24"/>
          <w:szCs w:val="24"/>
        </w:rPr>
        <w:t xml:space="preserve"> в конце XVII века, начиная </w:t>
      </w:r>
      <w:r w:rsidRPr="00A00F5B">
        <w:rPr>
          <w:sz w:val="24"/>
          <w:szCs w:val="24"/>
        </w:rPr>
        <w:t>с</w:t>
      </w:r>
      <w:r w:rsidR="00893BAB" w:rsidRPr="00A00F5B">
        <w:rPr>
          <w:sz w:val="24"/>
          <w:szCs w:val="24"/>
        </w:rPr>
        <w:t xml:space="preserve"> создания в 1685 году в Оружейной палате живописной мастерской наряду </w:t>
      </w:r>
      <w:proofErr w:type="gramStart"/>
      <w:r w:rsidR="00893BAB" w:rsidRPr="00A00F5B">
        <w:rPr>
          <w:sz w:val="24"/>
          <w:szCs w:val="24"/>
        </w:rPr>
        <w:t>с</w:t>
      </w:r>
      <w:proofErr w:type="gramEnd"/>
      <w:r w:rsidR="00893BAB" w:rsidRPr="00A00F5B">
        <w:rPr>
          <w:sz w:val="24"/>
          <w:szCs w:val="24"/>
        </w:rPr>
        <w:t xml:space="preserve"> иконописной. Работало в ней примерно двадцать человек, среди них были такие художники, как Симон Ушаков, Карп Золотарёв, Иван </w:t>
      </w:r>
      <w:proofErr w:type="spellStart"/>
      <w:r w:rsidR="00893BAB" w:rsidRPr="00A00F5B">
        <w:rPr>
          <w:sz w:val="24"/>
          <w:szCs w:val="24"/>
        </w:rPr>
        <w:t>Рефусицкий</w:t>
      </w:r>
      <w:proofErr w:type="spellEnd"/>
      <w:r w:rsidR="00893BAB" w:rsidRPr="00A00F5B">
        <w:rPr>
          <w:sz w:val="24"/>
          <w:szCs w:val="24"/>
        </w:rPr>
        <w:t>. Работы были очен</w:t>
      </w:r>
      <w:r w:rsidR="00893BAB" w:rsidRPr="00A00F5B">
        <w:rPr>
          <w:sz w:val="24"/>
          <w:szCs w:val="24"/>
        </w:rPr>
        <w:t xml:space="preserve">ь похожи на иконопись, всё ещё имели религиозный характер и не являлись портретами в современном смысле слова. Хотя вместо святых и стали изображать земных царей, а позже - бояр и </w:t>
      </w:r>
      <w:proofErr w:type="gramStart"/>
      <w:r w:rsidR="00893BAB" w:rsidRPr="00A00F5B">
        <w:rPr>
          <w:sz w:val="24"/>
          <w:szCs w:val="24"/>
        </w:rPr>
        <w:t>прочую</w:t>
      </w:r>
      <w:proofErr w:type="gramEnd"/>
      <w:r w:rsidR="00893BAB" w:rsidRPr="00A00F5B">
        <w:rPr>
          <w:sz w:val="24"/>
          <w:szCs w:val="24"/>
        </w:rPr>
        <w:t xml:space="preserve"> знать, очень много ещё осталось от иконописной традиции. Для этого др</w:t>
      </w:r>
      <w:r w:rsidR="00893BAB" w:rsidRPr="00A00F5B">
        <w:rPr>
          <w:sz w:val="24"/>
          <w:szCs w:val="24"/>
        </w:rPr>
        <w:t>евнего типа портрета искусствоведы придумали особое название - парсуна (</w:t>
      </w:r>
      <w:proofErr w:type="gramStart"/>
      <w:r w:rsidR="00893BAB" w:rsidRPr="00A00F5B">
        <w:rPr>
          <w:sz w:val="24"/>
          <w:szCs w:val="24"/>
        </w:rPr>
        <w:t>от</w:t>
      </w:r>
      <w:proofErr w:type="gramEnd"/>
      <w:r w:rsidR="00893BAB" w:rsidRPr="00A00F5B">
        <w:rPr>
          <w:sz w:val="24"/>
          <w:szCs w:val="24"/>
        </w:rPr>
        <w:t xml:space="preserve"> искажённого латинского </w:t>
      </w:r>
      <w:proofErr w:type="spellStart"/>
      <w:r w:rsidR="00893BAB" w:rsidRPr="00A00F5B">
        <w:rPr>
          <w:sz w:val="24"/>
          <w:szCs w:val="24"/>
        </w:rPr>
        <w:t>person</w:t>
      </w:r>
      <w:proofErr w:type="spellEnd"/>
      <w:r w:rsidR="00893BAB" w:rsidRPr="00A00F5B">
        <w:rPr>
          <w:sz w:val="24"/>
          <w:szCs w:val="24"/>
        </w:rPr>
        <w:t xml:space="preserve"> - персона). Эти древние парсуны и рисовали мастера в живописной мастерской Оружейной палаты. Парсуны рисовали маслом (а иконы, напомню - темперными кра</w:t>
      </w:r>
      <w:r w:rsidR="00893BAB" w:rsidRPr="00A00F5B">
        <w:rPr>
          <w:sz w:val="24"/>
          <w:szCs w:val="24"/>
        </w:rPr>
        <w:t>сками на деревянной основе), они отличались простотой исполнения, художники не ставили перед собой цель добиться какой-либо реалистичности. Пор</w:t>
      </w:r>
      <w:r>
        <w:rPr>
          <w:sz w:val="24"/>
          <w:szCs w:val="24"/>
        </w:rPr>
        <w:t>трет часто рисовался по шаблону</w:t>
      </w:r>
      <w:r w:rsidR="00893BAB" w:rsidRPr="00A00F5B">
        <w:rPr>
          <w:sz w:val="24"/>
          <w:szCs w:val="24"/>
        </w:rPr>
        <w:t xml:space="preserve">, с опорой на трафаретные черты фигуры и лица, определённые для </w:t>
      </w:r>
      <w:r w:rsidR="00893BAB" w:rsidRPr="00A00F5B">
        <w:rPr>
          <w:sz w:val="24"/>
          <w:szCs w:val="24"/>
        </w:rPr>
        <w:lastRenderedPageBreak/>
        <w:t>каждого сословия.</w:t>
      </w:r>
      <w:r w:rsidR="00893BAB" w:rsidRPr="00A00F5B">
        <w:rPr>
          <w:sz w:val="24"/>
          <w:szCs w:val="24"/>
        </w:rPr>
        <w:t xml:space="preserve"> Чтобы изображаемого человека легче было узнать, портрет часто снабжали подписями. В нашей коллекции нет картин, которых можно было бы однозначно отнести к парсуне, но имеются несколько экспонатов, которые к ней тяготеют.</w:t>
      </w:r>
    </w:p>
    <w:p w:rsidR="00A00F5B" w:rsidRDefault="00A00F5B" w:rsidP="00A00F5B">
      <w:pPr>
        <w:spacing w:line="360" w:lineRule="auto"/>
        <w:jc w:val="both"/>
        <w:rPr>
          <w:sz w:val="24"/>
          <w:szCs w:val="24"/>
        </w:rPr>
      </w:pPr>
    </w:p>
    <w:p w:rsidR="00E7573C" w:rsidRDefault="00A00F5B" w:rsidP="00A00F5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969A3" wp14:editId="028665EA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295650" cy="4222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ecc6522fc8a04153276e79c75ac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AB" w:rsidRPr="00A00F5B">
        <w:rPr>
          <w:sz w:val="24"/>
          <w:szCs w:val="24"/>
        </w:rPr>
        <w:t xml:space="preserve">К ним, безусловно, относится этот </w:t>
      </w:r>
      <w:r w:rsidR="00893BAB" w:rsidRPr="00A00F5B">
        <w:rPr>
          <w:sz w:val="24"/>
          <w:szCs w:val="24"/>
        </w:rPr>
        <w:t xml:space="preserve">портрет князя Прозоровского, выполненный художником </w:t>
      </w:r>
      <w:proofErr w:type="spellStart"/>
      <w:r w:rsidR="00893BAB" w:rsidRPr="00A00F5B">
        <w:rPr>
          <w:sz w:val="24"/>
          <w:szCs w:val="24"/>
        </w:rPr>
        <w:t>Грубе</w:t>
      </w:r>
      <w:proofErr w:type="spellEnd"/>
      <w:r w:rsidR="00893BAB" w:rsidRPr="00A00F5B">
        <w:rPr>
          <w:sz w:val="24"/>
          <w:szCs w:val="24"/>
        </w:rPr>
        <w:t xml:space="preserve"> Гербертом Эрнстом. </w:t>
      </w:r>
      <w:proofErr w:type="spellStart"/>
      <w:r w:rsidR="00893BAB" w:rsidRPr="00A00F5B">
        <w:rPr>
          <w:sz w:val="24"/>
          <w:szCs w:val="24"/>
        </w:rPr>
        <w:t>Гребе</w:t>
      </w:r>
      <w:proofErr w:type="spellEnd"/>
      <w:r w:rsidR="00893BAB" w:rsidRPr="00A00F5B">
        <w:rPr>
          <w:sz w:val="24"/>
          <w:szCs w:val="24"/>
        </w:rPr>
        <w:t xml:space="preserve"> Герберт Эрнст был одним из </w:t>
      </w:r>
      <w:proofErr w:type="spellStart"/>
      <w:r w:rsidR="00893BAB" w:rsidRPr="00A00F5B">
        <w:rPr>
          <w:sz w:val="24"/>
          <w:szCs w:val="24"/>
        </w:rPr>
        <w:t>многочисенных</w:t>
      </w:r>
      <w:proofErr w:type="spellEnd"/>
      <w:r w:rsidR="00893BAB" w:rsidRPr="00A00F5B">
        <w:rPr>
          <w:sz w:val="24"/>
          <w:szCs w:val="24"/>
        </w:rPr>
        <w:t xml:space="preserve"> в то время обрусевших немцев, живших в так называемой "немецкой слободе" под Москвой. Такие иностранцы, как этот художник, внесли не</w:t>
      </w:r>
      <w:r w:rsidR="00893BAB" w:rsidRPr="00A00F5B">
        <w:rPr>
          <w:sz w:val="24"/>
          <w:szCs w:val="24"/>
        </w:rPr>
        <w:t>малый вклад в русскую культуру, направив его по западному пути. Выдающийся русский литературовед, академик Д.С. Лихачёв ввел интересный термин - "литературная трансплантация". По мнению ученого, ''не только отдельные произведения, но и целые культурные пла</w:t>
      </w:r>
      <w:r w:rsidR="00893BAB" w:rsidRPr="00A00F5B">
        <w:rPr>
          <w:sz w:val="24"/>
          <w:szCs w:val="24"/>
        </w:rPr>
        <w:t xml:space="preserve">сты пересаживались на русскую почву и здесь начинали новый цикл развития в условиях новой исторической действительности''. Это явление касалось не </w:t>
      </w:r>
      <w:r>
        <w:rPr>
          <w:sz w:val="24"/>
          <w:szCs w:val="24"/>
        </w:rPr>
        <w:t>только литературы, но и живопи</w:t>
      </w:r>
      <w:r w:rsidR="00893BAB" w:rsidRPr="00A00F5B">
        <w:rPr>
          <w:sz w:val="24"/>
          <w:szCs w:val="24"/>
        </w:rPr>
        <w:t>си. Русские мастера перенимали новые техники передачи перспективы и пространс</w:t>
      </w:r>
      <w:r w:rsidR="00893BAB" w:rsidRPr="00A00F5B">
        <w:rPr>
          <w:sz w:val="24"/>
          <w:szCs w:val="24"/>
        </w:rPr>
        <w:t xml:space="preserve">тва, </w:t>
      </w:r>
      <w:r>
        <w:rPr>
          <w:sz w:val="24"/>
          <w:szCs w:val="24"/>
        </w:rPr>
        <w:t>научились работать со светотенью</w:t>
      </w:r>
      <w:r w:rsidR="00893BAB" w:rsidRPr="00A00F5B">
        <w:rPr>
          <w:sz w:val="24"/>
          <w:szCs w:val="24"/>
        </w:rPr>
        <w:t>. Итак, располагающаяся перед нами картина представляет собой смесь парсуны и европейского портрета. От парсуны</w:t>
      </w:r>
      <w:r>
        <w:rPr>
          <w:sz w:val="24"/>
          <w:szCs w:val="24"/>
        </w:rPr>
        <w:t xml:space="preserve"> здесь осталась типичная</w:t>
      </w:r>
      <w:r w:rsidR="00893BAB" w:rsidRPr="00A00F5B">
        <w:rPr>
          <w:sz w:val="24"/>
          <w:szCs w:val="24"/>
        </w:rPr>
        <w:t xml:space="preserve"> поза князя, которую так и можно было бы назвать - "княжеская". Можно отмет</w:t>
      </w:r>
      <w:r w:rsidR="00893BAB" w:rsidRPr="00A00F5B">
        <w:rPr>
          <w:sz w:val="24"/>
          <w:szCs w:val="24"/>
        </w:rPr>
        <w:t xml:space="preserve">ить определённые штампы и в его облачении - здесь всё подобрано так, чтобы подчеркнуть статус. Костюм его иначе, как богатым не назовёшь, аксессуары также </w:t>
      </w:r>
      <w:r w:rsidRPr="00A00F5B">
        <w:rPr>
          <w:sz w:val="24"/>
          <w:szCs w:val="24"/>
        </w:rPr>
        <w:t>веют</w:t>
      </w:r>
      <w:r w:rsidR="00893BAB" w:rsidRPr="00A00F5B">
        <w:rPr>
          <w:sz w:val="24"/>
          <w:szCs w:val="24"/>
        </w:rPr>
        <w:t xml:space="preserve"> дороговизной. С парсуной портрет также связывает относительная условность окружающей обстановки,</w:t>
      </w:r>
      <w:r w:rsidR="00893BAB" w:rsidRPr="00A00F5B">
        <w:rPr>
          <w:sz w:val="24"/>
          <w:szCs w:val="24"/>
        </w:rPr>
        <w:t xml:space="preserve">  </w:t>
      </w:r>
      <w:r>
        <w:rPr>
          <w:sz w:val="24"/>
          <w:szCs w:val="24"/>
        </w:rPr>
        <w:t>слабо понятно, что именно собой</w:t>
      </w:r>
      <w:r w:rsidR="00893BAB" w:rsidRPr="00A00F5B">
        <w:rPr>
          <w:sz w:val="24"/>
          <w:szCs w:val="24"/>
        </w:rPr>
        <w:t xml:space="preserve"> представляет окружающее пространство. </w:t>
      </w:r>
      <w:r w:rsidR="00893BAB" w:rsidRPr="00A00F5B">
        <w:rPr>
          <w:sz w:val="24"/>
          <w:szCs w:val="24"/>
        </w:rPr>
        <w:lastRenderedPageBreak/>
        <w:t>Какая это часть дома, гостиная ли, рабочий кабинет - непонятно. Абсолютно отсутствуют детали, всё внимание сосредоточено на образе князя Бориса Ивановича Прозоровского. Сам же Прозор</w:t>
      </w:r>
      <w:r w:rsidR="00893BAB" w:rsidRPr="00A00F5B">
        <w:rPr>
          <w:sz w:val="24"/>
          <w:szCs w:val="24"/>
        </w:rPr>
        <w:t xml:space="preserve">овский изображён в исключительно положительном свете. Вся торжественность позы и одежд и </w:t>
      </w:r>
      <w:proofErr w:type="spellStart"/>
      <w:r w:rsidR="00893BAB" w:rsidRPr="00A00F5B">
        <w:rPr>
          <w:sz w:val="24"/>
          <w:szCs w:val="24"/>
        </w:rPr>
        <w:t>отсуствие</w:t>
      </w:r>
      <w:proofErr w:type="spellEnd"/>
      <w:r w:rsidR="00893BAB" w:rsidRPr="00A00F5B">
        <w:rPr>
          <w:sz w:val="24"/>
          <w:szCs w:val="24"/>
        </w:rPr>
        <w:t xml:space="preserve"> индивидуальных черт в изображении говорит о том, что художник стремился главным образом отобразить высокий социальный статус Бориса Ивановича,  выставить его</w:t>
      </w:r>
      <w:r w:rsidR="00893BAB" w:rsidRPr="00A00F5B">
        <w:rPr>
          <w:sz w:val="24"/>
          <w:szCs w:val="24"/>
        </w:rPr>
        <w:t xml:space="preserve"> героем. Смотрите, на картине князь о</w:t>
      </w:r>
      <w:r>
        <w:rPr>
          <w:sz w:val="24"/>
          <w:szCs w:val="24"/>
        </w:rPr>
        <w:t xml:space="preserve">пирается на два костыля, что </w:t>
      </w:r>
      <w:r w:rsidR="00893BAB" w:rsidRPr="00A00F5B">
        <w:rPr>
          <w:sz w:val="24"/>
          <w:szCs w:val="24"/>
        </w:rPr>
        <w:t>напоминает нам о его геройском прошлом. Дело в том, что в 1670 году, во время осады Новгорода войсками Степана Разина он был подвергнут жестокой пытке - подвешен за ноги на городской стен</w:t>
      </w:r>
      <w:r w:rsidR="00893BAB" w:rsidRPr="00A00F5B">
        <w:rPr>
          <w:sz w:val="24"/>
          <w:szCs w:val="24"/>
        </w:rPr>
        <w:t>е, что и стало причиной увечья. Портрет боярина князя Бориса Ивановича Прозоровского - один из самых ранних портретов русской живописи, в нём ещё мало индивидуального, много от иконописи, зато  начинают проступать барочные черты: робкая попытка играть со с</w:t>
      </w:r>
      <w:r w:rsidR="00893BAB" w:rsidRPr="00A00F5B">
        <w:rPr>
          <w:sz w:val="24"/>
          <w:szCs w:val="24"/>
        </w:rPr>
        <w:t>ветом и тенями, придать объём формам.</w:t>
      </w:r>
    </w:p>
    <w:p w:rsidR="009C0F99" w:rsidRDefault="009C0F99" w:rsidP="00A00F5B">
      <w:pPr>
        <w:spacing w:line="360" w:lineRule="auto"/>
        <w:jc w:val="both"/>
        <w:rPr>
          <w:sz w:val="24"/>
          <w:szCs w:val="24"/>
        </w:rPr>
      </w:pPr>
    </w:p>
    <w:p w:rsidR="00E7573C" w:rsidRDefault="009C0F99" w:rsidP="00A00F5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00715C" wp14:editId="2109CED6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210560" cy="38398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2e56602e7d9ab8b2b1973c41d8d3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AB" w:rsidRPr="00A00F5B">
        <w:rPr>
          <w:sz w:val="24"/>
          <w:szCs w:val="24"/>
        </w:rPr>
        <w:t xml:space="preserve">Следующий портрет, о котором мы поговорим - портрет стольника Ивана Андреевича </w:t>
      </w:r>
      <w:proofErr w:type="spellStart"/>
      <w:r w:rsidR="00893BAB" w:rsidRPr="00A00F5B">
        <w:rPr>
          <w:sz w:val="24"/>
          <w:szCs w:val="24"/>
        </w:rPr>
        <w:t>Щепотева</w:t>
      </w:r>
      <w:proofErr w:type="spellEnd"/>
      <w:r w:rsidR="00893BAB" w:rsidRPr="00A00F5B">
        <w:rPr>
          <w:sz w:val="24"/>
          <w:szCs w:val="24"/>
        </w:rPr>
        <w:t xml:space="preserve">, выполненный неизвестным художником. </w:t>
      </w:r>
      <w:proofErr w:type="spellStart"/>
      <w:r w:rsidR="00893BAB" w:rsidRPr="00A00F5B">
        <w:rPr>
          <w:sz w:val="24"/>
          <w:szCs w:val="24"/>
        </w:rPr>
        <w:t>Щепотев</w:t>
      </w:r>
      <w:proofErr w:type="spellEnd"/>
      <w:r w:rsidR="00893BAB" w:rsidRPr="00A00F5B">
        <w:rPr>
          <w:sz w:val="24"/>
          <w:szCs w:val="24"/>
        </w:rPr>
        <w:t xml:space="preserve"> был одним из приближенных Петра I, который доверял ему множество поручений. Портрет в</w:t>
      </w:r>
      <w:r w:rsidR="00893BAB" w:rsidRPr="00A00F5B">
        <w:rPr>
          <w:sz w:val="24"/>
          <w:szCs w:val="24"/>
        </w:rPr>
        <w:t>ходил в серию портретных изображений участников "</w:t>
      </w:r>
      <w:proofErr w:type="spellStart"/>
      <w:r w:rsidR="00893BAB" w:rsidRPr="00A00F5B">
        <w:rPr>
          <w:sz w:val="24"/>
          <w:szCs w:val="24"/>
        </w:rPr>
        <w:t>Всепьянейшего</w:t>
      </w:r>
      <w:proofErr w:type="spellEnd"/>
      <w:r w:rsidR="00893BAB" w:rsidRPr="00A00F5B">
        <w:rPr>
          <w:sz w:val="24"/>
          <w:szCs w:val="24"/>
        </w:rPr>
        <w:t xml:space="preserve"> </w:t>
      </w:r>
      <w:proofErr w:type="spellStart"/>
      <w:r w:rsidR="00893BAB" w:rsidRPr="00A00F5B">
        <w:rPr>
          <w:sz w:val="24"/>
          <w:szCs w:val="24"/>
        </w:rPr>
        <w:t>сумасброднейшего</w:t>
      </w:r>
      <w:proofErr w:type="spellEnd"/>
      <w:r w:rsidR="00893BAB" w:rsidRPr="00A00F5B">
        <w:rPr>
          <w:sz w:val="24"/>
          <w:szCs w:val="24"/>
        </w:rPr>
        <w:t xml:space="preserve"> собора </w:t>
      </w:r>
      <w:proofErr w:type="spellStart"/>
      <w:r w:rsidR="00893BAB" w:rsidRPr="00A00F5B">
        <w:rPr>
          <w:sz w:val="24"/>
          <w:szCs w:val="24"/>
        </w:rPr>
        <w:t>всешутейшего</w:t>
      </w:r>
      <w:proofErr w:type="spellEnd"/>
      <w:r w:rsidR="00893BAB" w:rsidRPr="00A00F5B">
        <w:rPr>
          <w:sz w:val="24"/>
          <w:szCs w:val="24"/>
        </w:rPr>
        <w:t xml:space="preserve"> </w:t>
      </w:r>
      <w:proofErr w:type="gramStart"/>
      <w:r w:rsidR="00893BAB" w:rsidRPr="00A00F5B">
        <w:rPr>
          <w:sz w:val="24"/>
          <w:szCs w:val="24"/>
        </w:rPr>
        <w:t>князь-папы</w:t>
      </w:r>
      <w:proofErr w:type="gramEnd"/>
      <w:r w:rsidR="00893BAB" w:rsidRPr="00A00F5B">
        <w:rPr>
          <w:sz w:val="24"/>
          <w:szCs w:val="24"/>
        </w:rPr>
        <w:t xml:space="preserve">", созданного Петром I в 1690-е и просуществовавшего до середины 1720-х. Нам он интересен в первую очередь благодаря его принадлежности к раннему </w:t>
      </w:r>
      <w:r w:rsidR="00893BAB" w:rsidRPr="00A00F5B">
        <w:rPr>
          <w:sz w:val="24"/>
          <w:szCs w:val="24"/>
        </w:rPr>
        <w:t xml:space="preserve">этапу развития русского портрета. Считается, что данная картина была написана не позднее начала XVIII века. Здесь отчётливо прослеживается связь </w:t>
      </w:r>
      <w:proofErr w:type="gramStart"/>
      <w:r w:rsidR="00893BAB" w:rsidRPr="00A00F5B">
        <w:rPr>
          <w:sz w:val="24"/>
          <w:szCs w:val="24"/>
        </w:rPr>
        <w:t>со</w:t>
      </w:r>
      <w:proofErr w:type="gramEnd"/>
      <w:r w:rsidR="00893BAB" w:rsidRPr="00A00F5B">
        <w:rPr>
          <w:sz w:val="24"/>
          <w:szCs w:val="24"/>
        </w:rPr>
        <w:t xml:space="preserve"> всё той же парсуной: есть даже подпись с указанием имени изображаемого человека. Абсолютно отсутствуют антур</w:t>
      </w:r>
      <w:r w:rsidR="00893BAB" w:rsidRPr="00A00F5B">
        <w:rPr>
          <w:sz w:val="24"/>
          <w:szCs w:val="24"/>
        </w:rPr>
        <w:t xml:space="preserve">аж и фон, портрет изображён вне </w:t>
      </w:r>
      <w:r w:rsidR="00893BAB" w:rsidRPr="00A00F5B">
        <w:rPr>
          <w:sz w:val="24"/>
          <w:szCs w:val="24"/>
        </w:rPr>
        <w:lastRenderedPageBreak/>
        <w:t>всякой обстановки. Ещё нет ни игры света и тени, ни объёма, что тоже сближает портрет с иконописью и парсуной. Однако интересно то, что при всём</w:t>
      </w:r>
      <w:r>
        <w:rPr>
          <w:sz w:val="24"/>
          <w:szCs w:val="24"/>
        </w:rPr>
        <w:t xml:space="preserve"> этом в нём можно усмотреть нечт</w:t>
      </w:r>
      <w:r w:rsidR="00893BAB" w:rsidRPr="00A00F5B">
        <w:rPr>
          <w:sz w:val="24"/>
          <w:szCs w:val="24"/>
        </w:rPr>
        <w:t xml:space="preserve">о индивидуальное. Улыбка добродушного человека, </w:t>
      </w:r>
      <w:r w:rsidR="00893BAB" w:rsidRPr="00A00F5B">
        <w:rPr>
          <w:sz w:val="24"/>
          <w:szCs w:val="24"/>
        </w:rPr>
        <w:t xml:space="preserve">чуть задорный взгляд выдают в нём чувство </w:t>
      </w:r>
      <w:proofErr w:type="gramStart"/>
      <w:r w:rsidR="00893BAB" w:rsidRPr="00A00F5B">
        <w:rPr>
          <w:sz w:val="24"/>
          <w:szCs w:val="24"/>
        </w:rPr>
        <w:t>юмора</w:t>
      </w:r>
      <w:proofErr w:type="gramEnd"/>
      <w:r w:rsidR="00893BAB" w:rsidRPr="00A00F5B">
        <w:rPr>
          <w:sz w:val="24"/>
          <w:szCs w:val="24"/>
        </w:rPr>
        <w:t xml:space="preserve"> и, может быть, лёгкое отношение к действительности. Он вовсе не похож на серьёзного государственного мужа. Собственно, чин стольника редко когда предполагал замешанность в серьёзных государственных делах. Сто</w:t>
      </w:r>
      <w:r w:rsidR="00893BAB" w:rsidRPr="00A00F5B">
        <w:rPr>
          <w:sz w:val="24"/>
          <w:szCs w:val="24"/>
        </w:rPr>
        <w:t xml:space="preserve">льники, хоть и были из дворянских родов, скорее </w:t>
      </w:r>
      <w:proofErr w:type="spellStart"/>
      <w:r>
        <w:rPr>
          <w:sz w:val="24"/>
          <w:szCs w:val="24"/>
        </w:rPr>
        <w:t>исполгяли</w:t>
      </w:r>
      <w:proofErr w:type="spellEnd"/>
      <w:r w:rsidR="00893BAB" w:rsidRPr="00A00F5B">
        <w:rPr>
          <w:sz w:val="24"/>
          <w:szCs w:val="24"/>
        </w:rPr>
        <w:t xml:space="preserve"> роль пажей: прислуживали государю за столом, могли быть кучерами, однако им, как правило, запрещался вход в царские покои. Если сравнивать этот портрет с </w:t>
      </w:r>
      <w:proofErr w:type="spellStart"/>
      <w:r w:rsidR="00893BAB" w:rsidRPr="00A00F5B">
        <w:rPr>
          <w:sz w:val="24"/>
          <w:szCs w:val="24"/>
        </w:rPr>
        <w:t>предущим</w:t>
      </w:r>
      <w:proofErr w:type="spellEnd"/>
      <w:r w:rsidR="00893BAB" w:rsidRPr="00A00F5B">
        <w:rPr>
          <w:sz w:val="24"/>
          <w:szCs w:val="24"/>
        </w:rPr>
        <w:t xml:space="preserve">, можно заметить, что здесь уже </w:t>
      </w:r>
      <w:proofErr w:type="gramStart"/>
      <w:r w:rsidR="00893BAB" w:rsidRPr="00A00F5B">
        <w:rPr>
          <w:sz w:val="24"/>
          <w:szCs w:val="24"/>
        </w:rPr>
        <w:t xml:space="preserve">нет </w:t>
      </w:r>
      <w:r w:rsidR="00893BAB" w:rsidRPr="00A00F5B">
        <w:rPr>
          <w:sz w:val="24"/>
          <w:szCs w:val="24"/>
        </w:rPr>
        <w:t>такого стремления художника возвышенно изобразить</w:t>
      </w:r>
      <w:proofErr w:type="gramEnd"/>
      <w:r w:rsidR="00893BAB" w:rsidRPr="00A00F5B">
        <w:rPr>
          <w:sz w:val="24"/>
          <w:szCs w:val="24"/>
        </w:rPr>
        <w:t xml:space="preserve"> персонажа. Если князь Прозоровский облачён в дорогие одежды, принял величественную позу, то стольник </w:t>
      </w:r>
      <w:proofErr w:type="spellStart"/>
      <w:r w:rsidR="00893BAB" w:rsidRPr="00A00F5B">
        <w:rPr>
          <w:sz w:val="24"/>
          <w:szCs w:val="24"/>
        </w:rPr>
        <w:t>Щепотев</w:t>
      </w:r>
      <w:proofErr w:type="spellEnd"/>
      <w:r w:rsidR="00893BAB" w:rsidRPr="00A00F5B">
        <w:rPr>
          <w:sz w:val="24"/>
          <w:szCs w:val="24"/>
        </w:rPr>
        <w:t xml:space="preserve"> на его фоне выглядит куда менее внушительно. Одет он относительно просто, его поза проста и свобо</w:t>
      </w:r>
      <w:r w:rsidR="00893BAB" w:rsidRPr="00A00F5B">
        <w:rPr>
          <w:sz w:val="24"/>
          <w:szCs w:val="24"/>
        </w:rPr>
        <w:t>дна, взгляд и лицо в целом не выдают ни оттенка надменности.</w:t>
      </w:r>
    </w:p>
    <w:p w:rsidR="009C0F99" w:rsidRDefault="009C0F99" w:rsidP="00A00F5B">
      <w:pPr>
        <w:spacing w:line="360" w:lineRule="auto"/>
        <w:jc w:val="both"/>
        <w:rPr>
          <w:sz w:val="24"/>
          <w:szCs w:val="24"/>
        </w:rPr>
      </w:pPr>
    </w:p>
    <w:p w:rsidR="00E7573C" w:rsidRPr="00A00F5B" w:rsidRDefault="009C0F99" w:rsidP="00A00F5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50AE41" wp14:editId="0239A4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1540" cy="42748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7baab1078ee4335e1f37968d871f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AB" w:rsidRPr="00A00F5B">
        <w:rPr>
          <w:sz w:val="24"/>
          <w:szCs w:val="24"/>
        </w:rPr>
        <w:t>А теперь мы перейдём к другой картин</w:t>
      </w:r>
      <w:r>
        <w:rPr>
          <w:sz w:val="24"/>
          <w:szCs w:val="24"/>
        </w:rPr>
        <w:t xml:space="preserve">е, резко отличающейся от </w:t>
      </w:r>
      <w:proofErr w:type="spellStart"/>
      <w:r>
        <w:rPr>
          <w:sz w:val="24"/>
          <w:szCs w:val="24"/>
        </w:rPr>
        <w:t>предуду</w:t>
      </w:r>
      <w:r w:rsidR="00893BAB" w:rsidRPr="00A00F5B">
        <w:rPr>
          <w:sz w:val="24"/>
          <w:szCs w:val="24"/>
        </w:rPr>
        <w:t>щих</w:t>
      </w:r>
      <w:proofErr w:type="spellEnd"/>
      <w:r w:rsidR="00893BAB" w:rsidRPr="00A00F5B">
        <w:rPr>
          <w:sz w:val="24"/>
          <w:szCs w:val="24"/>
        </w:rPr>
        <w:t xml:space="preserve"> двух. Это портрет графа Головкина, выполненный Иваном Никитичем Никитин. Написан портрет был в 20-е годы XVIII века. Никити</w:t>
      </w:r>
      <w:r w:rsidR="00893BAB" w:rsidRPr="00A00F5B">
        <w:rPr>
          <w:sz w:val="24"/>
          <w:szCs w:val="24"/>
        </w:rPr>
        <w:t xml:space="preserve">н - один из выдающихся ранних портретистов, основатель русской портретной школы XVIII века. Учился живописи он, вероятно, при Оружейной палате у голландца </w:t>
      </w:r>
      <w:proofErr w:type="spellStart"/>
      <w:r w:rsidR="00893BAB" w:rsidRPr="00A00F5B">
        <w:rPr>
          <w:sz w:val="24"/>
          <w:szCs w:val="24"/>
        </w:rPr>
        <w:t>Шхонебеха</w:t>
      </w:r>
      <w:proofErr w:type="spellEnd"/>
      <w:r w:rsidR="00893BAB" w:rsidRPr="00A00F5B">
        <w:rPr>
          <w:sz w:val="24"/>
          <w:szCs w:val="24"/>
        </w:rPr>
        <w:t>. Также учился в Италии, Венеции и Флоренции,  что существенно повлияло на его манеру. Всего</w:t>
      </w:r>
      <w:r w:rsidR="00893BAB" w:rsidRPr="00A00F5B">
        <w:rPr>
          <w:sz w:val="24"/>
          <w:szCs w:val="24"/>
        </w:rPr>
        <w:t xml:space="preserve"> у Никитина имеется три </w:t>
      </w:r>
      <w:r w:rsidR="00893BAB" w:rsidRPr="00A00F5B">
        <w:rPr>
          <w:sz w:val="24"/>
          <w:szCs w:val="24"/>
        </w:rPr>
        <w:lastRenderedPageBreak/>
        <w:t xml:space="preserve">подписанных его фамилией холста, искусствоведами ему приписывается ещё несколько. Таким образом, наследие художника составляет около десятка картин, большая часть которых являются портретами. Манера художника больше напоминает </w:t>
      </w:r>
      <w:proofErr w:type="gramStart"/>
      <w:r w:rsidR="00893BAB" w:rsidRPr="00A00F5B">
        <w:rPr>
          <w:sz w:val="24"/>
          <w:szCs w:val="24"/>
        </w:rPr>
        <w:t>европ</w:t>
      </w:r>
      <w:r w:rsidR="00893BAB" w:rsidRPr="00A00F5B">
        <w:rPr>
          <w:sz w:val="24"/>
          <w:szCs w:val="24"/>
        </w:rPr>
        <w:t>ейскую</w:t>
      </w:r>
      <w:proofErr w:type="gramEnd"/>
      <w:r w:rsidR="00893BAB" w:rsidRPr="00A00F5B">
        <w:rPr>
          <w:sz w:val="24"/>
          <w:szCs w:val="24"/>
        </w:rPr>
        <w:t xml:space="preserve">. Придерживаясь прогрессивных взглядов на искусство, он  первым решает оставить традиционную русскую школу и подражает </w:t>
      </w:r>
      <w:proofErr w:type="spellStart"/>
      <w:r w:rsidR="00893BAB" w:rsidRPr="00A00F5B">
        <w:rPr>
          <w:sz w:val="24"/>
          <w:szCs w:val="24"/>
        </w:rPr>
        <w:t>европейким</w:t>
      </w:r>
      <w:proofErr w:type="spellEnd"/>
      <w:r w:rsidR="00893BAB" w:rsidRPr="00A00F5B">
        <w:rPr>
          <w:sz w:val="24"/>
          <w:szCs w:val="24"/>
        </w:rPr>
        <w:t xml:space="preserve"> мастерам. Таким образом, его можно считать основателем </w:t>
      </w:r>
      <w:proofErr w:type="gramStart"/>
      <w:r w:rsidR="00893BAB" w:rsidRPr="00A00F5B">
        <w:rPr>
          <w:sz w:val="24"/>
          <w:szCs w:val="24"/>
        </w:rPr>
        <w:t>традиционной русской живописи, существующей по сей</w:t>
      </w:r>
      <w:proofErr w:type="gramEnd"/>
      <w:r w:rsidR="00893BAB" w:rsidRPr="00A00F5B">
        <w:rPr>
          <w:sz w:val="24"/>
          <w:szCs w:val="24"/>
        </w:rPr>
        <w:t xml:space="preserve"> день. Посмотри</w:t>
      </w:r>
      <w:r w:rsidR="00893BAB" w:rsidRPr="00A00F5B">
        <w:rPr>
          <w:sz w:val="24"/>
          <w:szCs w:val="24"/>
        </w:rPr>
        <w:t xml:space="preserve">те на этот портрет. Здесь уже нет плоских линий, желания художника избавиться от всего психологического в портрете и </w:t>
      </w:r>
      <w:proofErr w:type="spellStart"/>
      <w:r w:rsidR="00893BAB" w:rsidRPr="00A00F5B">
        <w:rPr>
          <w:sz w:val="24"/>
          <w:szCs w:val="24"/>
        </w:rPr>
        <w:t>обощени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образов. Мы видим старательно вырисованною</w:t>
      </w:r>
      <w:r w:rsidR="00893BAB" w:rsidRPr="00A00F5B">
        <w:rPr>
          <w:sz w:val="24"/>
          <w:szCs w:val="24"/>
        </w:rPr>
        <w:t xml:space="preserve"> игру света и тени, тщательно переданный объём, и, безусловно, некую </w:t>
      </w:r>
      <w:proofErr w:type="spellStart"/>
      <w:r w:rsidR="00893BAB" w:rsidRPr="00A00F5B">
        <w:rPr>
          <w:sz w:val="24"/>
          <w:szCs w:val="24"/>
        </w:rPr>
        <w:t>психологичность</w:t>
      </w:r>
      <w:proofErr w:type="spellEnd"/>
      <w:r w:rsidR="00893BAB" w:rsidRPr="00A00F5B">
        <w:rPr>
          <w:sz w:val="24"/>
          <w:szCs w:val="24"/>
        </w:rPr>
        <w:t xml:space="preserve"> образа. Взгляд </w:t>
      </w:r>
      <w:r w:rsidR="00893BAB" w:rsidRPr="00A00F5B">
        <w:rPr>
          <w:sz w:val="24"/>
          <w:szCs w:val="24"/>
        </w:rPr>
        <w:t xml:space="preserve">графа выдаёт в нём человека умного и уверенного в себе, его осанка, поза, чуть снисходительная улыбка выражают чувство собственного достоинства. На груди его весят ордена - орден святого Андрея Первозванного и польский орден Белого орла, которые говорят о </w:t>
      </w:r>
      <w:r w:rsidR="00893BAB" w:rsidRPr="00A00F5B">
        <w:rPr>
          <w:sz w:val="24"/>
          <w:szCs w:val="24"/>
        </w:rPr>
        <w:t xml:space="preserve">серьёзных заслугах перед отечеством. Портрет графа Головкина выражает обобщённый образ идеала петровской эпохи - деятельного и преданного государству человека, который верно служит своему отечеству. </w:t>
      </w:r>
    </w:p>
    <w:p w:rsidR="009C0F99" w:rsidRDefault="009C0F99" w:rsidP="00A00F5B">
      <w:pPr>
        <w:spacing w:line="360" w:lineRule="auto"/>
        <w:jc w:val="both"/>
        <w:rPr>
          <w:sz w:val="24"/>
          <w:szCs w:val="24"/>
        </w:rPr>
      </w:pPr>
    </w:p>
    <w:p w:rsidR="00E7573C" w:rsidRDefault="009C0F99" w:rsidP="00A00F5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5BD411" wp14:editId="75E397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7005" cy="35439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f0b39866aa468f29c06d7a8cc6b0d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AB" w:rsidRPr="00A00F5B">
        <w:rPr>
          <w:sz w:val="24"/>
          <w:szCs w:val="24"/>
        </w:rPr>
        <w:t>Следующее полотно, с которым нам с вами стоит ознакомить</w:t>
      </w:r>
      <w:r w:rsidR="00893BAB" w:rsidRPr="00A00F5B">
        <w:rPr>
          <w:sz w:val="24"/>
          <w:szCs w:val="24"/>
        </w:rPr>
        <w:t xml:space="preserve">ся - картина "Умирающая Клеопатра" художника Ивана Петровича </w:t>
      </w:r>
      <w:proofErr w:type="spellStart"/>
      <w:r w:rsidR="00893BAB" w:rsidRPr="00A00F5B">
        <w:rPr>
          <w:sz w:val="24"/>
          <w:szCs w:val="24"/>
        </w:rPr>
        <w:t>Аргунова</w:t>
      </w:r>
      <w:proofErr w:type="spellEnd"/>
      <w:r w:rsidR="00893BAB" w:rsidRPr="00A00F5B">
        <w:rPr>
          <w:sz w:val="24"/>
          <w:szCs w:val="24"/>
        </w:rPr>
        <w:t xml:space="preserve">. Она написана на древний сюжет </w:t>
      </w:r>
      <w:r w:rsidRPr="00A00F5B">
        <w:rPr>
          <w:sz w:val="24"/>
          <w:szCs w:val="24"/>
        </w:rPr>
        <w:t>о</w:t>
      </w:r>
      <w:r w:rsidR="00893BAB" w:rsidRPr="00A00F5B">
        <w:rPr>
          <w:sz w:val="24"/>
          <w:szCs w:val="24"/>
        </w:rPr>
        <w:t xml:space="preserve"> египетской царице Клеопатре, которая покончила с собой после вступления в Египет римского императора </w:t>
      </w:r>
      <w:proofErr w:type="spellStart"/>
      <w:r w:rsidR="00893BAB" w:rsidRPr="00A00F5B">
        <w:rPr>
          <w:sz w:val="24"/>
          <w:szCs w:val="24"/>
        </w:rPr>
        <w:t>Октавиана</w:t>
      </w:r>
      <w:proofErr w:type="spellEnd"/>
      <w:r w:rsidR="00893BAB" w:rsidRPr="00A00F5B">
        <w:rPr>
          <w:sz w:val="24"/>
          <w:szCs w:val="24"/>
        </w:rPr>
        <w:t xml:space="preserve"> Августа. Согласно преданию, ей принесли в</w:t>
      </w:r>
      <w:r w:rsidR="00893BAB" w:rsidRPr="00A00F5B">
        <w:rPr>
          <w:sz w:val="24"/>
          <w:szCs w:val="24"/>
        </w:rPr>
        <w:t xml:space="preserve"> корзине с цветами ядовитую змею. Картина напоминает панно эпохи рококо - благодаря мягким тонам, томным взгляду и позе царицы. Сам сюжет здесь не важен - ни для зрителя, ни для художника. Сюжет служит лишь поводом изобразить красавицу-царицу в её </w:t>
      </w:r>
      <w:proofErr w:type="spellStart"/>
      <w:r w:rsidR="00893BAB" w:rsidRPr="00A00F5B">
        <w:rPr>
          <w:sz w:val="24"/>
          <w:szCs w:val="24"/>
        </w:rPr>
        <w:t>естесств</w:t>
      </w:r>
      <w:r w:rsidR="00893BAB" w:rsidRPr="00A00F5B">
        <w:rPr>
          <w:sz w:val="24"/>
          <w:szCs w:val="24"/>
        </w:rPr>
        <w:t>енной</w:t>
      </w:r>
      <w:proofErr w:type="spellEnd"/>
      <w:r w:rsidR="00893BAB" w:rsidRPr="00A00F5B">
        <w:rPr>
          <w:sz w:val="24"/>
          <w:szCs w:val="24"/>
        </w:rPr>
        <w:t xml:space="preserve"> наготе, в духе рококо. Для нас интересен сам факт обращения русского </w:t>
      </w:r>
      <w:r w:rsidR="00893BAB" w:rsidRPr="00A00F5B">
        <w:rPr>
          <w:sz w:val="24"/>
          <w:szCs w:val="24"/>
        </w:rPr>
        <w:lastRenderedPageBreak/>
        <w:t xml:space="preserve">художника к древнему мифологическому сюжету и, самое главное - изображение на портрете не царя, не дворянина, а историческое лицо, египетскую царицу в её </w:t>
      </w:r>
      <w:proofErr w:type="spellStart"/>
      <w:r w:rsidR="00893BAB" w:rsidRPr="00A00F5B">
        <w:rPr>
          <w:sz w:val="24"/>
          <w:szCs w:val="24"/>
        </w:rPr>
        <w:t>полумифологическом</w:t>
      </w:r>
      <w:proofErr w:type="spellEnd"/>
      <w:r w:rsidR="00893BAB" w:rsidRPr="00A00F5B">
        <w:rPr>
          <w:sz w:val="24"/>
          <w:szCs w:val="24"/>
        </w:rPr>
        <w:t xml:space="preserve"> образе. </w:t>
      </w:r>
      <w:r w:rsidR="00893BAB" w:rsidRPr="00A00F5B">
        <w:rPr>
          <w:sz w:val="24"/>
          <w:szCs w:val="24"/>
        </w:rPr>
        <w:t>Это говорит о полном переходе русской живописи на европейский путь. Разве мог художник ещё каких-то пятьдесят-шестьдесят лет назад даже помыслить  о подобном портрете? Учитывая господство религиозной традиции, практически полного отсутствия светских сюжето</w:t>
      </w:r>
      <w:r w:rsidR="00893BAB" w:rsidRPr="00A00F5B">
        <w:rPr>
          <w:sz w:val="24"/>
          <w:szCs w:val="24"/>
        </w:rPr>
        <w:t xml:space="preserve">в - конечно </w:t>
      </w:r>
      <w:proofErr w:type="gramStart"/>
      <w:r w:rsidR="00893BAB" w:rsidRPr="00A00F5B">
        <w:rPr>
          <w:sz w:val="24"/>
          <w:szCs w:val="24"/>
        </w:rPr>
        <w:t>же</w:t>
      </w:r>
      <w:proofErr w:type="gramEnd"/>
      <w:r w:rsidR="00893BAB" w:rsidRPr="00A00F5B">
        <w:rPr>
          <w:sz w:val="24"/>
          <w:szCs w:val="24"/>
        </w:rPr>
        <w:t xml:space="preserve"> нет. </w:t>
      </w:r>
    </w:p>
    <w:p w:rsidR="005D6FD0" w:rsidRPr="00A00F5B" w:rsidRDefault="005D6FD0" w:rsidP="00A00F5B">
      <w:pPr>
        <w:spacing w:line="360" w:lineRule="auto"/>
        <w:jc w:val="both"/>
        <w:rPr>
          <w:sz w:val="24"/>
          <w:szCs w:val="24"/>
        </w:rPr>
      </w:pPr>
    </w:p>
    <w:p w:rsidR="00E7573C" w:rsidRDefault="005D6FD0" w:rsidP="00A00F5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2C5638" wp14:editId="3AF482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80690" cy="37915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bc4e5f463e6cfe8805499f37b105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AB" w:rsidRPr="00A00F5B">
        <w:rPr>
          <w:sz w:val="24"/>
          <w:szCs w:val="24"/>
        </w:rPr>
        <w:t xml:space="preserve">Давайте пройдём дальше - к портрету </w:t>
      </w:r>
      <w:proofErr w:type="spellStart"/>
      <w:r w:rsidR="00893BAB" w:rsidRPr="00A00F5B">
        <w:rPr>
          <w:sz w:val="24"/>
          <w:szCs w:val="24"/>
        </w:rPr>
        <w:t>книгини</w:t>
      </w:r>
      <w:proofErr w:type="spellEnd"/>
      <w:r w:rsidR="00893BAB" w:rsidRPr="00A00F5B">
        <w:rPr>
          <w:sz w:val="24"/>
          <w:szCs w:val="24"/>
        </w:rPr>
        <w:t xml:space="preserve"> Т.А. Трубецкой. Выполнен он был художником Алексеем Петровичем Антроповым. Т.А. Трубецкая - дочь обер-прокурора Синода князя </w:t>
      </w:r>
      <w:proofErr w:type="spellStart"/>
      <w:r w:rsidR="00893BAB" w:rsidRPr="00A00F5B">
        <w:rPr>
          <w:sz w:val="24"/>
          <w:szCs w:val="24"/>
        </w:rPr>
        <w:t>А.С.Козловского</w:t>
      </w:r>
      <w:proofErr w:type="spellEnd"/>
      <w:r w:rsidR="00893BAB" w:rsidRPr="00A00F5B">
        <w:rPr>
          <w:sz w:val="24"/>
          <w:szCs w:val="24"/>
        </w:rPr>
        <w:t xml:space="preserve">, сестра писателя </w:t>
      </w:r>
      <w:proofErr w:type="spellStart"/>
      <w:r w:rsidR="00893BAB" w:rsidRPr="00A00F5B">
        <w:rPr>
          <w:sz w:val="24"/>
          <w:szCs w:val="24"/>
        </w:rPr>
        <w:t>Ф.А.Козловского</w:t>
      </w:r>
      <w:proofErr w:type="spellEnd"/>
      <w:r w:rsidR="00893BAB" w:rsidRPr="00A00F5B">
        <w:rPr>
          <w:sz w:val="24"/>
          <w:szCs w:val="24"/>
        </w:rPr>
        <w:t>. Художник здесь с</w:t>
      </w:r>
      <w:r w:rsidR="00893BAB" w:rsidRPr="00A00F5B">
        <w:rPr>
          <w:sz w:val="24"/>
          <w:szCs w:val="24"/>
        </w:rPr>
        <w:t xml:space="preserve">тарался создать образ простой, бесхитростной женщины. Обилие украшений - бантов и рюшек на её платье призвано подчеркнуть её легкомысленность и простоту. Колорит картины определяется сочетанием красного и зелёных цветов </w:t>
      </w:r>
      <w:proofErr w:type="gramStart"/>
      <w:r w:rsidR="00893BAB" w:rsidRPr="00A00F5B">
        <w:rPr>
          <w:sz w:val="24"/>
          <w:szCs w:val="24"/>
        </w:rPr>
        <w:t>с</w:t>
      </w:r>
      <w:proofErr w:type="gramEnd"/>
      <w:r w:rsidR="00893BAB" w:rsidRPr="00A00F5B">
        <w:rPr>
          <w:sz w:val="24"/>
          <w:szCs w:val="24"/>
        </w:rPr>
        <w:t xml:space="preserve"> </w:t>
      </w:r>
      <w:proofErr w:type="gramStart"/>
      <w:r w:rsidR="00893BAB" w:rsidRPr="00A00F5B">
        <w:rPr>
          <w:sz w:val="24"/>
          <w:szCs w:val="24"/>
        </w:rPr>
        <w:t>обычными</w:t>
      </w:r>
      <w:proofErr w:type="gramEnd"/>
      <w:r w:rsidR="00893BAB" w:rsidRPr="00A00F5B">
        <w:rPr>
          <w:sz w:val="24"/>
          <w:szCs w:val="24"/>
        </w:rPr>
        <w:t>, что создаёт некоторый ко</w:t>
      </w:r>
      <w:r w:rsidR="00893BAB" w:rsidRPr="00A00F5B">
        <w:rPr>
          <w:sz w:val="24"/>
          <w:szCs w:val="24"/>
        </w:rPr>
        <w:t>нтраст и дополняет психологический образ. Для художника середины XVIII века были важны изобразительные возможности живописи, что и показывает эта картина, изображающая статичные свойства натуры княгини.</w:t>
      </w:r>
    </w:p>
    <w:p w:rsidR="005D6FD0" w:rsidRDefault="005D6FD0" w:rsidP="00A00F5B">
      <w:pPr>
        <w:spacing w:line="360" w:lineRule="auto"/>
        <w:jc w:val="both"/>
        <w:rPr>
          <w:sz w:val="24"/>
          <w:szCs w:val="24"/>
        </w:rPr>
      </w:pPr>
    </w:p>
    <w:p w:rsidR="005D6FD0" w:rsidRPr="00A00F5B" w:rsidRDefault="005D6FD0" w:rsidP="00A00F5B">
      <w:pPr>
        <w:spacing w:line="360" w:lineRule="auto"/>
        <w:jc w:val="both"/>
        <w:rPr>
          <w:sz w:val="24"/>
          <w:szCs w:val="24"/>
        </w:rPr>
      </w:pPr>
    </w:p>
    <w:p w:rsidR="00E7573C" w:rsidRPr="00A00F5B" w:rsidRDefault="005D6FD0" w:rsidP="00A00F5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1389E24" wp14:editId="0417ABD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29610" cy="396811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21cc987149570329a7595f23993e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AB" w:rsidRPr="00A00F5B">
        <w:rPr>
          <w:sz w:val="24"/>
          <w:szCs w:val="24"/>
        </w:rPr>
        <w:t xml:space="preserve">И последнее полотно, о котором хотелось </w:t>
      </w:r>
      <w:proofErr w:type="gramStart"/>
      <w:r w:rsidR="00893BAB" w:rsidRPr="00A00F5B">
        <w:rPr>
          <w:sz w:val="24"/>
          <w:szCs w:val="24"/>
        </w:rPr>
        <w:t>бы</w:t>
      </w:r>
      <w:proofErr w:type="gramEnd"/>
      <w:r w:rsidR="00893BAB" w:rsidRPr="00A00F5B">
        <w:rPr>
          <w:sz w:val="24"/>
          <w:szCs w:val="24"/>
        </w:rPr>
        <w:t xml:space="preserve"> поговорить</w:t>
      </w:r>
      <w:r w:rsidR="00893BAB" w:rsidRPr="00A00F5B">
        <w:rPr>
          <w:sz w:val="24"/>
          <w:szCs w:val="24"/>
        </w:rPr>
        <w:t xml:space="preserve"> - портрет Никифора Афанасьевича </w:t>
      </w:r>
      <w:proofErr w:type="spellStart"/>
      <w:r w:rsidR="00893BAB" w:rsidRPr="00A00F5B">
        <w:rPr>
          <w:sz w:val="24"/>
          <w:szCs w:val="24"/>
        </w:rPr>
        <w:t>Сеземова</w:t>
      </w:r>
      <w:proofErr w:type="spellEnd"/>
      <w:r w:rsidR="00893BAB" w:rsidRPr="00A00F5B">
        <w:rPr>
          <w:sz w:val="24"/>
          <w:szCs w:val="24"/>
        </w:rPr>
        <w:t xml:space="preserve">, выполненный художником Дмитрием Левицким. Никифор Афанасьевич </w:t>
      </w:r>
      <w:proofErr w:type="spellStart"/>
      <w:r w:rsidR="00893BAB" w:rsidRPr="00A00F5B">
        <w:rPr>
          <w:sz w:val="24"/>
          <w:szCs w:val="24"/>
        </w:rPr>
        <w:t>Сеземов</w:t>
      </w:r>
      <w:proofErr w:type="spellEnd"/>
      <w:r w:rsidR="00893BAB" w:rsidRPr="00A00F5B">
        <w:rPr>
          <w:sz w:val="24"/>
          <w:szCs w:val="24"/>
        </w:rPr>
        <w:t xml:space="preserve"> был незаурядным человеком, сумевшим умелыми торговыми оборотами и участием в винных откупах сколотить миллионное состояние. Сам по себе факт ег</w:t>
      </w:r>
      <w:r w:rsidR="00893BAB" w:rsidRPr="00A00F5B">
        <w:rPr>
          <w:sz w:val="24"/>
          <w:szCs w:val="24"/>
        </w:rPr>
        <w:t xml:space="preserve">о обогащения вряд ли способен вызвать чьё-либо восхищение, но дело в том, что родом </w:t>
      </w:r>
      <w:proofErr w:type="spellStart"/>
      <w:r w:rsidR="00893BAB" w:rsidRPr="00A00F5B">
        <w:rPr>
          <w:sz w:val="24"/>
          <w:szCs w:val="24"/>
        </w:rPr>
        <w:t>Сеземов</w:t>
      </w:r>
      <w:proofErr w:type="spellEnd"/>
      <w:r w:rsidR="00893BAB" w:rsidRPr="00A00F5B">
        <w:rPr>
          <w:sz w:val="24"/>
          <w:szCs w:val="24"/>
        </w:rPr>
        <w:t xml:space="preserve"> был... из крепостных крестьян. Формально он до конца жизни оставался крепостным графа Шереметьева. Но благодаря своей обширной благотворительной деятельности он удо</w:t>
      </w:r>
      <w:r w:rsidR="00893BAB" w:rsidRPr="00A00F5B">
        <w:rPr>
          <w:sz w:val="24"/>
          <w:szCs w:val="24"/>
        </w:rPr>
        <w:t xml:space="preserve">стоился такой чести - Левицкий написал с него портрет, который затем повесили в Московском воспитательном доме, одним из основателей которого был богач. Портрет подписной, на его обороте размещена характеризующая персонажа и эпоху </w:t>
      </w:r>
      <w:r>
        <w:rPr>
          <w:sz w:val="24"/>
          <w:szCs w:val="24"/>
        </w:rPr>
        <w:t>надпис</w:t>
      </w:r>
      <w:r w:rsidRPr="00A00F5B">
        <w:rPr>
          <w:sz w:val="24"/>
          <w:szCs w:val="24"/>
        </w:rPr>
        <w:t>ь</w:t>
      </w:r>
      <w:r w:rsidR="00893BAB" w:rsidRPr="00A00F5B">
        <w:rPr>
          <w:sz w:val="24"/>
          <w:szCs w:val="24"/>
        </w:rPr>
        <w:t>: «Человеколюбивы</w:t>
      </w:r>
      <w:r w:rsidR="00893BAB" w:rsidRPr="00A00F5B">
        <w:rPr>
          <w:sz w:val="24"/>
          <w:szCs w:val="24"/>
        </w:rPr>
        <w:t xml:space="preserve">й Податель Села </w:t>
      </w:r>
      <w:proofErr w:type="spellStart"/>
      <w:r w:rsidR="00893BAB" w:rsidRPr="00A00F5B">
        <w:rPr>
          <w:sz w:val="24"/>
          <w:szCs w:val="24"/>
        </w:rPr>
        <w:t>выхина</w:t>
      </w:r>
      <w:proofErr w:type="spellEnd"/>
      <w:r w:rsidR="00893BAB" w:rsidRPr="00A00F5B">
        <w:rPr>
          <w:sz w:val="24"/>
          <w:szCs w:val="24"/>
        </w:rPr>
        <w:t xml:space="preserve"> </w:t>
      </w:r>
      <w:proofErr w:type="spellStart"/>
      <w:r w:rsidR="00893BAB" w:rsidRPr="00A00F5B">
        <w:rPr>
          <w:sz w:val="24"/>
          <w:szCs w:val="24"/>
        </w:rPr>
        <w:t>поселянинъ</w:t>
      </w:r>
      <w:proofErr w:type="spellEnd"/>
      <w:r w:rsidR="00893BAB" w:rsidRPr="00A00F5B">
        <w:rPr>
          <w:sz w:val="24"/>
          <w:szCs w:val="24"/>
        </w:rPr>
        <w:t xml:space="preserve"> </w:t>
      </w:r>
      <w:proofErr w:type="spellStart"/>
      <w:r w:rsidR="00893BAB" w:rsidRPr="00A00F5B">
        <w:rPr>
          <w:sz w:val="24"/>
          <w:szCs w:val="24"/>
        </w:rPr>
        <w:t>Никифоръ</w:t>
      </w:r>
      <w:proofErr w:type="spellEnd"/>
      <w:r w:rsidR="00893BAB" w:rsidRPr="00A00F5B">
        <w:rPr>
          <w:sz w:val="24"/>
          <w:szCs w:val="24"/>
        </w:rPr>
        <w:t xml:space="preserve"> </w:t>
      </w:r>
      <w:proofErr w:type="spellStart"/>
      <w:r w:rsidR="00893BAB" w:rsidRPr="00A00F5B">
        <w:rPr>
          <w:sz w:val="24"/>
          <w:szCs w:val="24"/>
        </w:rPr>
        <w:t>Артемьевъ</w:t>
      </w:r>
      <w:proofErr w:type="spellEnd"/>
      <w:r w:rsidR="00893BAB" w:rsidRPr="00A00F5B">
        <w:rPr>
          <w:sz w:val="24"/>
          <w:szCs w:val="24"/>
        </w:rPr>
        <w:t xml:space="preserve"> </w:t>
      </w:r>
      <w:proofErr w:type="spellStart"/>
      <w:r w:rsidR="00893BAB" w:rsidRPr="00A00F5B">
        <w:rPr>
          <w:sz w:val="24"/>
          <w:szCs w:val="24"/>
        </w:rPr>
        <w:t>Сезомовъ</w:t>
      </w:r>
      <w:proofErr w:type="spellEnd"/>
      <w:r w:rsidR="00893BAB" w:rsidRPr="00A00F5B">
        <w:rPr>
          <w:sz w:val="24"/>
          <w:szCs w:val="24"/>
        </w:rPr>
        <w:t xml:space="preserve"> 1770. Году». Личность </w:t>
      </w:r>
      <w:proofErr w:type="spellStart"/>
      <w:r w:rsidR="00893BAB" w:rsidRPr="00A00F5B">
        <w:rPr>
          <w:sz w:val="24"/>
          <w:szCs w:val="24"/>
        </w:rPr>
        <w:t>Сеземова</w:t>
      </w:r>
      <w:proofErr w:type="spellEnd"/>
      <w:r w:rsidR="00893BAB" w:rsidRPr="00A00F5B">
        <w:rPr>
          <w:sz w:val="24"/>
          <w:szCs w:val="24"/>
        </w:rPr>
        <w:t xml:space="preserve"> портрет характеризует достаточно </w:t>
      </w:r>
      <w:proofErr w:type="spellStart"/>
      <w:r w:rsidR="00893BAB" w:rsidRPr="00A00F5B">
        <w:rPr>
          <w:sz w:val="24"/>
          <w:szCs w:val="24"/>
        </w:rPr>
        <w:t>своебразно</w:t>
      </w:r>
      <w:proofErr w:type="spellEnd"/>
      <w:r w:rsidR="00893BAB" w:rsidRPr="00A00F5B">
        <w:rPr>
          <w:sz w:val="24"/>
          <w:szCs w:val="24"/>
        </w:rPr>
        <w:t>. Портрет написан в традиционной для официальных заказов манере, с представительностью позы и образа. В таком ключе груз</w:t>
      </w:r>
      <w:r w:rsidR="00893BAB" w:rsidRPr="00A00F5B">
        <w:rPr>
          <w:sz w:val="24"/>
          <w:szCs w:val="24"/>
        </w:rPr>
        <w:t xml:space="preserve">ная фигура крестьянина-простолюдина в </w:t>
      </w:r>
      <w:proofErr w:type="spellStart"/>
      <w:r w:rsidR="00893BAB" w:rsidRPr="00A00F5B">
        <w:rPr>
          <w:sz w:val="24"/>
          <w:szCs w:val="24"/>
        </w:rPr>
        <w:t>кафне</w:t>
      </w:r>
      <w:proofErr w:type="spellEnd"/>
      <w:r w:rsidR="00893BAB" w:rsidRPr="00A00F5B">
        <w:rPr>
          <w:sz w:val="24"/>
          <w:szCs w:val="24"/>
        </w:rPr>
        <w:t xml:space="preserve">, подпоясанном кушаком должна выглядеть, казалось бы, нелепо, однако художнику удалось только выиграть на этом контрасте. </w:t>
      </w:r>
      <w:proofErr w:type="spellStart"/>
      <w:r w:rsidR="00893BAB" w:rsidRPr="00A00F5B">
        <w:rPr>
          <w:sz w:val="24"/>
          <w:szCs w:val="24"/>
        </w:rPr>
        <w:t>Сеземов</w:t>
      </w:r>
      <w:proofErr w:type="spellEnd"/>
      <w:r w:rsidR="00893BAB" w:rsidRPr="00A00F5B">
        <w:rPr>
          <w:sz w:val="24"/>
          <w:szCs w:val="24"/>
        </w:rPr>
        <w:t xml:space="preserve"> изображён таким, каким он был в действительности - бородатым, с простоватым лицом, </w:t>
      </w:r>
      <w:r w:rsidR="00893BAB" w:rsidRPr="00A00F5B">
        <w:rPr>
          <w:sz w:val="24"/>
          <w:szCs w:val="24"/>
        </w:rPr>
        <w:t xml:space="preserve">грузным. Но </w:t>
      </w:r>
      <w:proofErr w:type="gramStart"/>
      <w:r w:rsidR="00893BAB" w:rsidRPr="00A00F5B">
        <w:rPr>
          <w:sz w:val="24"/>
          <w:szCs w:val="24"/>
        </w:rPr>
        <w:t>проступающие</w:t>
      </w:r>
      <w:proofErr w:type="gramEnd"/>
      <w:r w:rsidR="00893BAB" w:rsidRPr="00A00F5B">
        <w:rPr>
          <w:sz w:val="24"/>
          <w:szCs w:val="24"/>
        </w:rPr>
        <w:t xml:space="preserve"> на картине </w:t>
      </w:r>
      <w:proofErr w:type="spellStart"/>
      <w:r w:rsidR="00893BAB" w:rsidRPr="00A00F5B">
        <w:rPr>
          <w:sz w:val="24"/>
          <w:szCs w:val="24"/>
        </w:rPr>
        <w:t>недюжие</w:t>
      </w:r>
      <w:proofErr w:type="spellEnd"/>
      <w:r w:rsidR="00893BAB" w:rsidRPr="00A00F5B">
        <w:rPr>
          <w:sz w:val="24"/>
          <w:szCs w:val="24"/>
        </w:rPr>
        <w:t xml:space="preserve"> характер и воля заглаживают первое впечатление. Образ Никифора Афанасьевича действительно обретает некую представительность, глядя на портрет, невольно проникаешься уважением к этому человеку. Сам факт изображени</w:t>
      </w:r>
      <w:r w:rsidR="00893BAB" w:rsidRPr="00A00F5B">
        <w:rPr>
          <w:sz w:val="24"/>
          <w:szCs w:val="24"/>
        </w:rPr>
        <w:t>е человека из нижних сословий на портрете XVIII века уникален. В этом можно увидеть укрепление просветительских тенденций в русском обществе, когда главными становятся не то, где и в каком сословии человек родился, а его разум и поступки.</w:t>
      </w:r>
    </w:p>
    <w:p w:rsidR="00E7573C" w:rsidRPr="00A00F5B" w:rsidRDefault="00893BAB" w:rsidP="00A00F5B">
      <w:pPr>
        <w:spacing w:line="360" w:lineRule="auto"/>
        <w:jc w:val="both"/>
        <w:rPr>
          <w:sz w:val="24"/>
          <w:szCs w:val="24"/>
        </w:rPr>
      </w:pPr>
      <w:r w:rsidRPr="00A00F5B">
        <w:rPr>
          <w:sz w:val="24"/>
          <w:szCs w:val="24"/>
        </w:rPr>
        <w:lastRenderedPageBreak/>
        <w:t>На этом наша экск</w:t>
      </w:r>
      <w:r w:rsidRPr="00A00F5B">
        <w:rPr>
          <w:sz w:val="24"/>
          <w:szCs w:val="24"/>
        </w:rPr>
        <w:t xml:space="preserve">урсия подходит к концу. Мы беглым взором </w:t>
      </w:r>
      <w:r w:rsidR="005D6FD0">
        <w:rPr>
          <w:sz w:val="24"/>
          <w:szCs w:val="24"/>
        </w:rPr>
        <w:t>окинули</w:t>
      </w:r>
      <w:r w:rsidRPr="00A00F5B">
        <w:rPr>
          <w:sz w:val="24"/>
          <w:szCs w:val="24"/>
        </w:rPr>
        <w:t xml:space="preserve"> историю русского портрета XVIII века, увидев портрет в самом нача</w:t>
      </w:r>
      <w:r w:rsidR="005D6FD0">
        <w:rPr>
          <w:sz w:val="24"/>
          <w:szCs w:val="24"/>
        </w:rPr>
        <w:t>л</w:t>
      </w:r>
      <w:r w:rsidRPr="00A00F5B">
        <w:rPr>
          <w:sz w:val="24"/>
          <w:szCs w:val="24"/>
        </w:rPr>
        <w:t>е его развития и в зрелой стадии. Если у вас остались какие-либо вопросы, вы можете смело их задать.</w:t>
      </w:r>
    </w:p>
    <w:p w:rsidR="00E7573C" w:rsidRPr="00A00F5B" w:rsidRDefault="005D6FD0" w:rsidP="00A00F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новых встреч</w:t>
      </w:r>
      <w:r w:rsidR="00893BAB" w:rsidRPr="00A00F5B">
        <w:rPr>
          <w:sz w:val="24"/>
          <w:szCs w:val="24"/>
        </w:rPr>
        <w:t xml:space="preserve"> в Государственной </w:t>
      </w:r>
      <w:r w:rsidRPr="00A00F5B">
        <w:rPr>
          <w:sz w:val="24"/>
          <w:szCs w:val="24"/>
        </w:rPr>
        <w:t>Третьяковской</w:t>
      </w:r>
      <w:r w:rsidR="00893BAB" w:rsidRPr="00A00F5B">
        <w:rPr>
          <w:sz w:val="24"/>
          <w:szCs w:val="24"/>
        </w:rPr>
        <w:t xml:space="preserve"> галерее!</w:t>
      </w:r>
    </w:p>
    <w:sectPr w:rsidR="00E7573C" w:rsidRPr="00A00F5B" w:rsidSect="005D6FD0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73C"/>
    <w:rsid w:val="005D6FD0"/>
    <w:rsid w:val="00893BAB"/>
    <w:rsid w:val="009C0F99"/>
    <w:rsid w:val="00A00F5B"/>
    <w:rsid w:val="00E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otnote reference"/>
    <w:basedOn w:val="a0"/>
    <w:uiPriority w:val="99"/>
    <w:rPr>
      <w:vertAlign w:val="superscript"/>
    </w:rPr>
  </w:style>
  <w:style w:type="character" w:styleId="a5">
    <w:name w:val="endnote reference"/>
    <w:basedOn w:val="a0"/>
    <w:uiPriority w:val="9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1574</Words>
  <Characters>9918</Characters>
  <Application>Microsoft Office Word</Application>
  <DocSecurity>0</DocSecurity>
  <Lines>143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2012-12-10T23:36:00Z</dcterms:created>
  <dcterms:modified xsi:type="dcterms:W3CDTF">2012-12-11T00:08:00Z</dcterms:modified>
</cp:coreProperties>
</file>