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6B27" w14:textId="77777777" w:rsidR="00AB3EC0" w:rsidRDefault="00EC7675">
      <w:pPr>
        <w:spacing w:line="290" w:lineRule="exac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  <w:lang w:val="en-US"/>
        </w:rPr>
        <w:t>I</w:t>
      </w:r>
      <w:r>
        <w:rPr>
          <w:rFonts w:ascii="Times" w:hAnsi="Times"/>
          <w:b/>
          <w:bCs/>
          <w:sz w:val="26"/>
          <w:szCs w:val="26"/>
        </w:rPr>
        <w:t xml:space="preserve">. </w:t>
      </w:r>
      <w:r>
        <w:rPr>
          <w:rFonts w:ascii="Times" w:hAnsi="Times"/>
          <w:b/>
          <w:bCs/>
          <w:sz w:val="26"/>
          <w:szCs w:val="26"/>
        </w:rPr>
        <w:t>Теория риторики</w:t>
      </w:r>
    </w:p>
    <w:p w14:paraId="64BF91E7" w14:textId="77777777" w:rsidR="00AB3EC0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Предмет риторики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Классические и современные определения риторики</w:t>
      </w:r>
      <w:r>
        <w:rPr>
          <w:rFonts w:ascii="Times" w:hAnsi="Times"/>
          <w:sz w:val="26"/>
          <w:szCs w:val="26"/>
        </w:rPr>
        <w:t xml:space="preserve">. </w:t>
      </w:r>
    </w:p>
    <w:p w14:paraId="244D49D9" w14:textId="77777777" w:rsidR="00AB3EC0" w:rsidRDefault="00EC7675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Предмет риторики —речь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Существует ряд подходов к определению риторики</w:t>
      </w:r>
      <w:r>
        <w:rPr>
          <w:rFonts w:ascii="Times" w:hAnsi="Times"/>
          <w:sz w:val="26"/>
          <w:szCs w:val="26"/>
        </w:rPr>
        <w:t>:</w:t>
      </w:r>
    </w:p>
    <w:p w14:paraId="4416D822" w14:textId="77777777" w:rsidR="00AB3EC0" w:rsidRDefault="00EC7675">
      <w:pPr>
        <w:numPr>
          <w:ilvl w:val="0"/>
          <w:numId w:val="4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способность находить возможные способы убеждения относительно каждого данного предмета</w:t>
      </w:r>
      <w:r>
        <w:rPr>
          <w:rFonts w:ascii="Times" w:hAnsi="Times"/>
          <w:sz w:val="26"/>
          <w:szCs w:val="26"/>
        </w:rPr>
        <w:t xml:space="preserve"> (</w:t>
      </w:r>
      <w:r>
        <w:rPr>
          <w:rFonts w:ascii="Times" w:hAnsi="Times"/>
          <w:sz w:val="26"/>
          <w:szCs w:val="26"/>
        </w:rPr>
        <w:t>Аристотель</w:t>
      </w:r>
      <w:r>
        <w:rPr>
          <w:rFonts w:ascii="Times" w:hAnsi="Times"/>
          <w:sz w:val="26"/>
          <w:szCs w:val="26"/>
        </w:rPr>
        <w:t>)</w:t>
      </w:r>
    </w:p>
    <w:p w14:paraId="3B6E6313" w14:textId="77777777" w:rsidR="00AB3EC0" w:rsidRDefault="00EC7675">
      <w:pPr>
        <w:numPr>
          <w:ilvl w:val="0"/>
          <w:numId w:val="4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то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 xml:space="preserve">что наставляет на правильный путь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«Риторика»</w:t>
      </w:r>
      <w:r>
        <w:rPr>
          <w:rFonts w:ascii="Times" w:hAnsi="Times"/>
          <w:sz w:val="26"/>
          <w:szCs w:val="26"/>
        </w:rPr>
        <w:t>, 1620)</w:t>
      </w:r>
    </w:p>
    <w:p w14:paraId="14DB97C3" w14:textId="77777777" w:rsidR="00AB3EC0" w:rsidRDefault="00EC7675">
      <w:pPr>
        <w:numPr>
          <w:ilvl w:val="0"/>
          <w:numId w:val="4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Наука научать разум и занимать воображение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 xml:space="preserve">или трогать сердце и действовать на волю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Мерзляков</w:t>
      </w:r>
      <w:r>
        <w:rPr>
          <w:rFonts w:ascii="Times" w:hAnsi="Times"/>
          <w:sz w:val="26"/>
          <w:szCs w:val="26"/>
        </w:rPr>
        <w:t>)</w:t>
      </w:r>
    </w:p>
    <w:p w14:paraId="4759CEBC" w14:textId="77777777" w:rsidR="00AB3EC0" w:rsidRDefault="00EC7675">
      <w:pPr>
        <w:numPr>
          <w:ilvl w:val="0"/>
          <w:numId w:val="4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Искусство изобретать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 xml:space="preserve">располагать и выражать мысли </w:t>
      </w:r>
      <w:r>
        <w:rPr>
          <w:rFonts w:ascii="Times" w:hAnsi="Times"/>
          <w:sz w:val="26"/>
          <w:szCs w:val="26"/>
        </w:rPr>
        <w:t>(</w:t>
      </w:r>
      <w:proofErr w:type="spellStart"/>
      <w:r>
        <w:rPr>
          <w:rFonts w:ascii="Times" w:hAnsi="Times"/>
          <w:sz w:val="26"/>
          <w:szCs w:val="26"/>
        </w:rPr>
        <w:t>Кошанский</w:t>
      </w:r>
      <w:proofErr w:type="spellEnd"/>
      <w:r>
        <w:rPr>
          <w:rFonts w:ascii="Times" w:hAnsi="Times"/>
          <w:sz w:val="26"/>
          <w:szCs w:val="26"/>
        </w:rPr>
        <w:t>)</w:t>
      </w:r>
    </w:p>
    <w:p w14:paraId="5B5CD34B" w14:textId="77777777" w:rsidR="00AB3EC0" w:rsidRDefault="00EC7675">
      <w:pPr>
        <w:numPr>
          <w:ilvl w:val="0"/>
          <w:numId w:val="4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Учение о воспитании личност</w:t>
      </w:r>
      <w:r>
        <w:rPr>
          <w:rFonts w:ascii="Times" w:hAnsi="Times"/>
          <w:sz w:val="26"/>
          <w:szCs w:val="26"/>
        </w:rPr>
        <w:t>и через речь</w:t>
      </w:r>
    </w:p>
    <w:p w14:paraId="1322CBA6" w14:textId="77777777" w:rsidR="00AB3EC0" w:rsidRDefault="00EC7675">
      <w:pPr>
        <w:numPr>
          <w:ilvl w:val="0"/>
          <w:numId w:val="4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Наука о мысли и речи</w:t>
      </w:r>
    </w:p>
    <w:p w14:paraId="38EB6C42" w14:textId="77777777" w:rsidR="00AB3EC0" w:rsidRDefault="00EC7675">
      <w:pPr>
        <w:numPr>
          <w:ilvl w:val="0"/>
          <w:numId w:val="4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Искусство речи</w:t>
      </w:r>
    </w:p>
    <w:p w14:paraId="3AA4E85C" w14:textId="77777777" w:rsidR="00AB3EC0" w:rsidRDefault="00EC7675">
      <w:pPr>
        <w:numPr>
          <w:ilvl w:val="0"/>
          <w:numId w:val="4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Наука об убедительной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украшенной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эффективной и уместной речи</w:t>
      </w:r>
    </w:p>
    <w:p w14:paraId="6372D6BB" w14:textId="77777777" w:rsidR="00AB3EC0" w:rsidRDefault="00EC7675">
      <w:pPr>
        <w:numPr>
          <w:ilvl w:val="0"/>
          <w:numId w:val="4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Наука о речевых коммуникациях всего общества </w:t>
      </w:r>
    </w:p>
    <w:p w14:paraId="47A49E72" w14:textId="77777777" w:rsidR="00AB3EC0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Филологические учения о речи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грамматика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риторика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поэтика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логика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стилистика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словесность</w:t>
      </w:r>
      <w:r>
        <w:rPr>
          <w:rFonts w:ascii="Times" w:hAnsi="Times"/>
          <w:sz w:val="26"/>
          <w:szCs w:val="26"/>
        </w:rPr>
        <w:t xml:space="preserve">. </w:t>
      </w:r>
      <w:proofErr w:type="gramStart"/>
      <w:r>
        <w:rPr>
          <w:rFonts w:ascii="Times" w:hAnsi="Times"/>
          <w:sz w:val="26"/>
          <w:szCs w:val="26"/>
        </w:rPr>
        <w:t>Риторика  и</w:t>
      </w:r>
      <w:proofErr w:type="gramEnd"/>
      <w:r>
        <w:rPr>
          <w:rFonts w:ascii="Times" w:hAnsi="Times"/>
          <w:sz w:val="26"/>
          <w:szCs w:val="26"/>
        </w:rPr>
        <w:t xml:space="preserve"> другие гуманитарные дисциплины</w:t>
      </w:r>
      <w:r>
        <w:rPr>
          <w:rFonts w:ascii="Times" w:hAnsi="Times"/>
          <w:sz w:val="26"/>
          <w:szCs w:val="26"/>
        </w:rPr>
        <w:t>.</w:t>
      </w:r>
    </w:p>
    <w:p w14:paraId="115F6571" w14:textId="77777777" w:rsidR="00AB3EC0" w:rsidRDefault="00EC7675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u w:val="single"/>
        </w:rPr>
        <w:t>Грамматика</w:t>
      </w:r>
      <w:r>
        <w:rPr>
          <w:rFonts w:ascii="Times" w:hAnsi="Times"/>
          <w:sz w:val="26"/>
          <w:szCs w:val="26"/>
        </w:rPr>
        <w:t xml:space="preserve"> — учение о правильности речи с точки зрения правил лексики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синтаксиса и фонетики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Риторика основывается на принципах грамматической правильности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но включает в себя еще и творческое начал</w:t>
      </w:r>
      <w:r>
        <w:rPr>
          <w:rFonts w:ascii="Times" w:hAnsi="Times"/>
          <w:sz w:val="26"/>
          <w:szCs w:val="26"/>
        </w:rPr>
        <w:t>о оратора</w:t>
      </w:r>
      <w:r>
        <w:rPr>
          <w:rFonts w:ascii="Times" w:hAnsi="Times"/>
          <w:sz w:val="26"/>
          <w:szCs w:val="26"/>
        </w:rPr>
        <w:t xml:space="preserve">. </w:t>
      </w:r>
    </w:p>
    <w:p w14:paraId="13C3545B" w14:textId="77777777" w:rsidR="00AB3EC0" w:rsidRDefault="00EC7675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u w:val="single"/>
        </w:rPr>
        <w:t>Поэтика</w:t>
      </w:r>
      <w:r>
        <w:rPr>
          <w:rFonts w:ascii="Times" w:hAnsi="Times"/>
          <w:sz w:val="26"/>
          <w:szCs w:val="26"/>
        </w:rPr>
        <w:t xml:space="preserve"> — теория поэзии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Отличие риторики от поэтики состояло в том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что предметом риторики видели не поэтические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а прозаические тексты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Реальной речи противопоставлялись «вымыслы»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ими занималась поэтика</w:t>
      </w:r>
      <w:r>
        <w:rPr>
          <w:rFonts w:ascii="Times" w:hAnsi="Times"/>
          <w:sz w:val="26"/>
          <w:szCs w:val="26"/>
        </w:rPr>
        <w:t xml:space="preserve">. </w:t>
      </w:r>
    </w:p>
    <w:p w14:paraId="4787D24B" w14:textId="77777777" w:rsidR="00AB3EC0" w:rsidRDefault="00EC7675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u w:val="single"/>
        </w:rPr>
        <w:t>Логика</w:t>
      </w:r>
      <w:r>
        <w:rPr>
          <w:rFonts w:ascii="Times" w:hAnsi="Times"/>
          <w:sz w:val="26"/>
          <w:szCs w:val="26"/>
        </w:rPr>
        <w:t xml:space="preserve"> — наука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 xml:space="preserve">обучающая правильно </w:t>
      </w:r>
      <w:r>
        <w:rPr>
          <w:rFonts w:ascii="Times" w:hAnsi="Times"/>
          <w:sz w:val="26"/>
          <w:szCs w:val="26"/>
        </w:rPr>
        <w:t>мыслить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находить истину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В отличие от логики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риторика использует не только логические доказательства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обращаясь также к эмоциям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типу композиции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обстоятельствам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стилю речи и проч</w:t>
      </w:r>
      <w:r>
        <w:rPr>
          <w:rFonts w:ascii="Times" w:hAnsi="Times"/>
          <w:sz w:val="26"/>
          <w:szCs w:val="26"/>
        </w:rPr>
        <w:t xml:space="preserve">. </w:t>
      </w:r>
    </w:p>
    <w:p w14:paraId="409B59AB" w14:textId="77777777" w:rsidR="00AB3EC0" w:rsidRDefault="00EC7675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u w:val="single"/>
        </w:rPr>
        <w:t>Стилистика</w:t>
      </w:r>
      <w:r>
        <w:rPr>
          <w:rFonts w:ascii="Times" w:hAnsi="Times"/>
          <w:sz w:val="26"/>
          <w:szCs w:val="26"/>
        </w:rPr>
        <w:t xml:space="preserve"> — наука о средствах речевого воздействия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Эти средства являю</w:t>
      </w:r>
      <w:r>
        <w:rPr>
          <w:rFonts w:ascii="Times" w:hAnsi="Times"/>
          <w:sz w:val="26"/>
          <w:szCs w:val="26"/>
        </w:rPr>
        <w:t>тся строительным материалом для создания речи</w:t>
      </w:r>
      <w:r>
        <w:rPr>
          <w:rFonts w:ascii="Times" w:hAnsi="Times"/>
          <w:sz w:val="26"/>
          <w:szCs w:val="26"/>
        </w:rPr>
        <w:t xml:space="preserve">. </w:t>
      </w:r>
    </w:p>
    <w:p w14:paraId="22CBC778" w14:textId="77777777" w:rsidR="00AB3EC0" w:rsidRDefault="00EC7675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  <w:u w:val="single"/>
        </w:rPr>
        <w:t>Словесность</w:t>
      </w:r>
      <w:r>
        <w:rPr>
          <w:rFonts w:ascii="Times" w:hAnsi="Times"/>
          <w:sz w:val="26"/>
          <w:szCs w:val="26"/>
        </w:rPr>
        <w:t xml:space="preserve"> — совокупность всех словесных произведений речевой культуры</w:t>
      </w:r>
      <w:r>
        <w:rPr>
          <w:rFonts w:ascii="Times" w:hAnsi="Times"/>
          <w:sz w:val="26"/>
          <w:szCs w:val="26"/>
        </w:rPr>
        <w:t xml:space="preserve">. </w:t>
      </w:r>
    </w:p>
    <w:p w14:paraId="7EB011F8" w14:textId="77777777" w:rsidR="00AB3EC0" w:rsidRDefault="00EC7675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Восходят к риторике такие дисциплины как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культура речи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теория коммуникации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 xml:space="preserve">связи с </w:t>
      </w:r>
      <w:proofErr w:type="gramStart"/>
      <w:r>
        <w:rPr>
          <w:rFonts w:ascii="Times" w:hAnsi="Times"/>
          <w:sz w:val="26"/>
          <w:szCs w:val="26"/>
        </w:rPr>
        <w:t>общественностью</w:t>
      </w:r>
      <w:r>
        <w:rPr>
          <w:rFonts w:ascii="Times" w:hAnsi="Times"/>
          <w:sz w:val="26"/>
          <w:szCs w:val="26"/>
        </w:rPr>
        <w:t xml:space="preserve">,  </w:t>
      </w:r>
      <w:r>
        <w:rPr>
          <w:rFonts w:ascii="Times" w:hAnsi="Times"/>
          <w:sz w:val="26"/>
          <w:szCs w:val="26"/>
        </w:rPr>
        <w:t>менеджмент</w:t>
      </w:r>
      <w:proofErr w:type="gramEnd"/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администрирование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Также риторика сопоставляется с философией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этикой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психологией</w:t>
      </w:r>
      <w:r>
        <w:rPr>
          <w:rFonts w:ascii="Times" w:hAnsi="Times"/>
          <w:sz w:val="26"/>
          <w:szCs w:val="26"/>
        </w:rPr>
        <w:t xml:space="preserve">. </w:t>
      </w:r>
    </w:p>
    <w:p w14:paraId="43AE4CF5" w14:textId="77777777" w:rsidR="00AB3EC0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Общая и частная риторика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Разделы общей риторики</w:t>
      </w:r>
      <w:r>
        <w:rPr>
          <w:rFonts w:ascii="Times" w:hAnsi="Times"/>
          <w:sz w:val="26"/>
          <w:szCs w:val="26"/>
        </w:rPr>
        <w:t>.</w:t>
      </w:r>
    </w:p>
    <w:p w14:paraId="10CB2235" w14:textId="77777777" w:rsidR="00AB3EC0" w:rsidRDefault="00EC7675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Деление на общую и частную риторику существует с конца </w:t>
      </w:r>
      <w:r>
        <w:rPr>
          <w:rFonts w:ascii="Times" w:hAnsi="Times"/>
          <w:sz w:val="26"/>
          <w:szCs w:val="26"/>
          <w:lang w:val="en-US"/>
        </w:rPr>
        <w:t>XVII</w:t>
      </w:r>
      <w:r w:rsidRPr="00201632"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>века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Общая риторика в традиции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восходящей к Цицерону и Квин</w:t>
      </w:r>
      <w:r>
        <w:rPr>
          <w:rFonts w:ascii="Times" w:hAnsi="Times"/>
          <w:sz w:val="26"/>
          <w:szCs w:val="26"/>
        </w:rPr>
        <w:t>тилиану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включает пять разделов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каждый из которых показывает отдельные моменты в подготовке и реализации речи</w:t>
      </w:r>
      <w:r>
        <w:rPr>
          <w:rFonts w:ascii="Times" w:hAnsi="Times"/>
          <w:sz w:val="26"/>
          <w:szCs w:val="26"/>
        </w:rPr>
        <w:t xml:space="preserve">: 1) </w:t>
      </w:r>
      <w:r>
        <w:rPr>
          <w:rFonts w:ascii="Times" w:hAnsi="Times"/>
          <w:sz w:val="26"/>
          <w:szCs w:val="26"/>
        </w:rPr>
        <w:t>изобретение</w:t>
      </w:r>
      <w:r>
        <w:rPr>
          <w:rFonts w:ascii="Times" w:hAnsi="Times"/>
          <w:sz w:val="26"/>
          <w:szCs w:val="26"/>
        </w:rPr>
        <w:t xml:space="preserve">, 2) </w:t>
      </w:r>
      <w:proofErr w:type="gramStart"/>
      <w:r>
        <w:rPr>
          <w:rFonts w:ascii="Times" w:hAnsi="Times"/>
          <w:sz w:val="26"/>
          <w:szCs w:val="26"/>
        </w:rPr>
        <w:t xml:space="preserve">расположение </w:t>
      </w:r>
      <w:r>
        <w:rPr>
          <w:rFonts w:ascii="Times" w:hAnsi="Times"/>
          <w:sz w:val="26"/>
          <w:szCs w:val="26"/>
        </w:rPr>
        <w:t>,</w:t>
      </w:r>
      <w:proofErr w:type="gramEnd"/>
      <w:r>
        <w:rPr>
          <w:rFonts w:ascii="Times" w:hAnsi="Times"/>
          <w:sz w:val="26"/>
          <w:szCs w:val="26"/>
        </w:rPr>
        <w:t xml:space="preserve"> 3) </w:t>
      </w:r>
      <w:r>
        <w:rPr>
          <w:rFonts w:ascii="Times" w:hAnsi="Times"/>
          <w:sz w:val="26"/>
          <w:szCs w:val="26"/>
        </w:rPr>
        <w:t xml:space="preserve">выражение </w:t>
      </w:r>
      <w:r>
        <w:rPr>
          <w:rFonts w:ascii="Times" w:hAnsi="Times"/>
          <w:sz w:val="26"/>
          <w:szCs w:val="26"/>
        </w:rPr>
        <w:t xml:space="preserve">, 4) </w:t>
      </w:r>
      <w:r>
        <w:rPr>
          <w:rFonts w:ascii="Times" w:hAnsi="Times"/>
          <w:sz w:val="26"/>
          <w:szCs w:val="26"/>
        </w:rPr>
        <w:t>память</w:t>
      </w:r>
      <w:r>
        <w:rPr>
          <w:rFonts w:ascii="Times" w:hAnsi="Times"/>
          <w:sz w:val="26"/>
          <w:szCs w:val="26"/>
        </w:rPr>
        <w:t xml:space="preserve">, 5) </w:t>
      </w:r>
      <w:r>
        <w:rPr>
          <w:rFonts w:ascii="Times" w:hAnsi="Times"/>
          <w:sz w:val="26"/>
          <w:szCs w:val="26"/>
        </w:rPr>
        <w:t>произношение и телодвижение</w:t>
      </w:r>
      <w:r>
        <w:rPr>
          <w:rFonts w:ascii="Times" w:hAnsi="Times"/>
          <w:sz w:val="26"/>
          <w:szCs w:val="26"/>
        </w:rPr>
        <w:t>.</w:t>
      </w:r>
    </w:p>
    <w:p w14:paraId="5BEBFE81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Общая риторика в традиции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восходящей к Аристотелю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насчитывает следующие разделы</w:t>
      </w:r>
      <w:r>
        <w:rPr>
          <w:rFonts w:ascii="Times" w:hAnsi="Times"/>
          <w:sz w:val="26"/>
          <w:szCs w:val="26"/>
        </w:rPr>
        <w:t xml:space="preserve">: 1) </w:t>
      </w:r>
      <w:r>
        <w:rPr>
          <w:rFonts w:ascii="Times" w:hAnsi="Times"/>
          <w:sz w:val="26"/>
          <w:szCs w:val="26"/>
        </w:rPr>
        <w:t>образ оратора</w:t>
      </w:r>
      <w:r>
        <w:rPr>
          <w:rFonts w:ascii="Times" w:hAnsi="Times"/>
          <w:sz w:val="26"/>
          <w:szCs w:val="26"/>
        </w:rPr>
        <w:t xml:space="preserve">; 2) </w:t>
      </w:r>
      <w:r>
        <w:rPr>
          <w:rFonts w:ascii="Times" w:hAnsi="Times"/>
          <w:sz w:val="26"/>
          <w:szCs w:val="26"/>
        </w:rPr>
        <w:t>изобретение – содержание речи</w:t>
      </w:r>
      <w:r>
        <w:rPr>
          <w:rFonts w:ascii="Times" w:hAnsi="Times"/>
          <w:sz w:val="26"/>
          <w:szCs w:val="26"/>
        </w:rPr>
        <w:t xml:space="preserve">; 3) </w:t>
      </w:r>
      <w:r>
        <w:rPr>
          <w:rFonts w:ascii="Times" w:hAnsi="Times"/>
          <w:sz w:val="26"/>
          <w:szCs w:val="26"/>
        </w:rPr>
        <w:t>композиция – расположение</w:t>
      </w:r>
      <w:r>
        <w:rPr>
          <w:rFonts w:ascii="Times" w:hAnsi="Times"/>
          <w:sz w:val="26"/>
          <w:szCs w:val="26"/>
        </w:rPr>
        <w:t xml:space="preserve">; 4) </w:t>
      </w:r>
      <w:r>
        <w:rPr>
          <w:rFonts w:ascii="Times" w:hAnsi="Times"/>
          <w:sz w:val="26"/>
          <w:szCs w:val="26"/>
        </w:rPr>
        <w:t>речевые эмоции</w:t>
      </w:r>
      <w:r>
        <w:rPr>
          <w:rFonts w:ascii="Times" w:hAnsi="Times"/>
          <w:sz w:val="26"/>
          <w:szCs w:val="26"/>
        </w:rPr>
        <w:t xml:space="preserve">; 5) </w:t>
      </w:r>
      <w:r>
        <w:rPr>
          <w:rFonts w:ascii="Times" w:hAnsi="Times"/>
          <w:sz w:val="26"/>
          <w:szCs w:val="26"/>
        </w:rPr>
        <w:t>стиль речи</w:t>
      </w:r>
      <w:r>
        <w:rPr>
          <w:rFonts w:ascii="Times" w:hAnsi="Times"/>
          <w:sz w:val="26"/>
          <w:szCs w:val="26"/>
        </w:rPr>
        <w:t>.</w:t>
      </w:r>
    </w:p>
    <w:p w14:paraId="078F7DFF" w14:textId="77777777" w:rsidR="00AB3EC0" w:rsidRDefault="00AB3EC0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</w:p>
    <w:p w14:paraId="26E15F07" w14:textId="77777777" w:rsidR="00AB3EC0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Частная риторика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Роды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виды и жанры современной словесности</w:t>
      </w:r>
      <w:r>
        <w:rPr>
          <w:rFonts w:ascii="Times" w:hAnsi="Times"/>
          <w:sz w:val="26"/>
          <w:szCs w:val="26"/>
        </w:rPr>
        <w:t>.</w:t>
      </w:r>
    </w:p>
    <w:p w14:paraId="2F075CA5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Предметом частной риторики является </w:t>
      </w:r>
      <w:r>
        <w:rPr>
          <w:rFonts w:ascii="Times" w:hAnsi="Times"/>
          <w:sz w:val="26"/>
          <w:szCs w:val="26"/>
        </w:rPr>
        <w:t>рассмотрение правил и рекомендаций к ведению речи в отдельных родах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видах и жанрах словесности</w:t>
      </w:r>
      <w:r>
        <w:rPr>
          <w:rFonts w:ascii="Times" w:hAnsi="Times"/>
          <w:sz w:val="26"/>
          <w:szCs w:val="26"/>
        </w:rPr>
        <w:t xml:space="preserve">. </w:t>
      </w:r>
      <w:proofErr w:type="spellStart"/>
      <w:r>
        <w:rPr>
          <w:rFonts w:ascii="Times" w:hAnsi="Times"/>
          <w:sz w:val="26"/>
          <w:szCs w:val="26"/>
        </w:rPr>
        <w:t>Ю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В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Рождественский</w:t>
      </w:r>
      <w:proofErr w:type="spellEnd"/>
      <w:r>
        <w:rPr>
          <w:rFonts w:ascii="Times" w:hAnsi="Times"/>
          <w:sz w:val="26"/>
          <w:szCs w:val="26"/>
        </w:rPr>
        <w:t xml:space="preserve"> предлагает рассматривать следующие роды и виды словесности</w:t>
      </w:r>
      <w:r>
        <w:rPr>
          <w:rFonts w:ascii="Times" w:hAnsi="Times"/>
          <w:sz w:val="26"/>
          <w:szCs w:val="26"/>
        </w:rPr>
        <w:t>:</w:t>
      </w:r>
    </w:p>
    <w:p w14:paraId="4879FC42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1. </w:t>
      </w:r>
      <w:r>
        <w:rPr>
          <w:rFonts w:ascii="Times" w:hAnsi="Times"/>
          <w:sz w:val="26"/>
          <w:szCs w:val="26"/>
        </w:rPr>
        <w:t xml:space="preserve">Устная </w:t>
      </w:r>
      <w:proofErr w:type="spellStart"/>
      <w:r>
        <w:rPr>
          <w:rFonts w:ascii="Times" w:hAnsi="Times"/>
          <w:sz w:val="26"/>
          <w:szCs w:val="26"/>
        </w:rPr>
        <w:t>словестность</w:t>
      </w:r>
      <w:proofErr w:type="spellEnd"/>
      <w:r>
        <w:rPr>
          <w:rFonts w:ascii="Times" w:hAnsi="Times"/>
          <w:sz w:val="26"/>
          <w:szCs w:val="26"/>
        </w:rPr>
        <w:t>:</w:t>
      </w:r>
    </w:p>
    <w:p w14:paraId="0ACF5369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proofErr w:type="gramStart"/>
      <w:r>
        <w:rPr>
          <w:rFonts w:ascii="Times" w:hAnsi="Times"/>
          <w:sz w:val="26"/>
          <w:szCs w:val="26"/>
        </w:rPr>
        <w:t>а</w:t>
      </w:r>
      <w:r>
        <w:rPr>
          <w:rFonts w:ascii="Times" w:hAnsi="Times"/>
          <w:sz w:val="26"/>
          <w:szCs w:val="26"/>
        </w:rPr>
        <w:t>)</w:t>
      </w:r>
      <w:r>
        <w:rPr>
          <w:rFonts w:ascii="Times" w:hAnsi="Times"/>
          <w:sz w:val="26"/>
          <w:szCs w:val="26"/>
        </w:rPr>
        <w:t>дописьменная</w:t>
      </w:r>
      <w:proofErr w:type="gramEnd"/>
      <w:r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разговорно</w:t>
      </w:r>
      <w:r>
        <w:rPr>
          <w:rFonts w:ascii="Times" w:hAnsi="Times"/>
          <w:sz w:val="26"/>
          <w:szCs w:val="26"/>
        </w:rPr>
        <w:t>-</w:t>
      </w:r>
      <w:r>
        <w:rPr>
          <w:rFonts w:ascii="Times" w:hAnsi="Times"/>
          <w:sz w:val="26"/>
          <w:szCs w:val="26"/>
        </w:rPr>
        <w:t>бытовая речь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молва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фольклор</w:t>
      </w:r>
      <w:r>
        <w:rPr>
          <w:rFonts w:ascii="Times" w:hAnsi="Times"/>
          <w:sz w:val="26"/>
          <w:szCs w:val="26"/>
        </w:rPr>
        <w:t>);</w:t>
      </w:r>
    </w:p>
    <w:p w14:paraId="4EBF980B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б</w:t>
      </w:r>
      <w:r>
        <w:rPr>
          <w:rFonts w:ascii="Times" w:hAnsi="Times"/>
          <w:sz w:val="26"/>
          <w:szCs w:val="26"/>
        </w:rPr>
        <w:t xml:space="preserve">) </w:t>
      </w:r>
      <w:r>
        <w:rPr>
          <w:rFonts w:ascii="Times" w:hAnsi="Times"/>
          <w:sz w:val="26"/>
          <w:szCs w:val="26"/>
        </w:rPr>
        <w:t xml:space="preserve">литературная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судебная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совещательная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показательная речи</w:t>
      </w:r>
      <w:r>
        <w:rPr>
          <w:rFonts w:ascii="Times" w:hAnsi="Times"/>
          <w:sz w:val="26"/>
          <w:szCs w:val="26"/>
        </w:rPr>
        <w:t xml:space="preserve">), </w:t>
      </w:r>
      <w:r>
        <w:rPr>
          <w:rFonts w:ascii="Times" w:hAnsi="Times"/>
          <w:sz w:val="26"/>
          <w:szCs w:val="26"/>
        </w:rPr>
        <w:t xml:space="preserve">гомилетику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учебная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пропагандистская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проповедническая речи</w:t>
      </w:r>
      <w:r>
        <w:rPr>
          <w:rFonts w:ascii="Times" w:hAnsi="Times"/>
          <w:sz w:val="26"/>
          <w:szCs w:val="26"/>
        </w:rPr>
        <w:t xml:space="preserve">) </w:t>
      </w:r>
      <w:r>
        <w:rPr>
          <w:rFonts w:ascii="Times" w:hAnsi="Times"/>
          <w:sz w:val="26"/>
          <w:szCs w:val="26"/>
        </w:rPr>
        <w:t>и сценическую речь</w:t>
      </w:r>
      <w:r>
        <w:rPr>
          <w:rFonts w:ascii="Times" w:hAnsi="Times"/>
          <w:sz w:val="26"/>
          <w:szCs w:val="26"/>
        </w:rPr>
        <w:t>.</w:t>
      </w:r>
    </w:p>
    <w:p w14:paraId="2738C0FA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2. </w:t>
      </w:r>
      <w:r>
        <w:rPr>
          <w:rFonts w:ascii="Times" w:hAnsi="Times"/>
          <w:sz w:val="26"/>
          <w:szCs w:val="26"/>
        </w:rPr>
        <w:t>письменная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 xml:space="preserve">где в зависимости от писчих </w:t>
      </w:r>
      <w:r>
        <w:rPr>
          <w:rFonts w:ascii="Times" w:hAnsi="Times"/>
          <w:sz w:val="26"/>
          <w:szCs w:val="26"/>
        </w:rPr>
        <w:t xml:space="preserve">/ </w:t>
      </w:r>
      <w:proofErr w:type="spellStart"/>
      <w:r>
        <w:rPr>
          <w:rFonts w:ascii="Times" w:hAnsi="Times"/>
          <w:sz w:val="26"/>
          <w:szCs w:val="26"/>
        </w:rPr>
        <w:t>неписчих</w:t>
      </w:r>
      <w:proofErr w:type="spellEnd"/>
      <w:r>
        <w:rPr>
          <w:rFonts w:ascii="Times" w:hAnsi="Times"/>
          <w:sz w:val="26"/>
          <w:szCs w:val="26"/>
        </w:rPr>
        <w:t xml:space="preserve"> орудий и материалов письма выделяются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сфрагис</w:t>
      </w:r>
      <w:r>
        <w:rPr>
          <w:rFonts w:ascii="Times" w:hAnsi="Times"/>
          <w:sz w:val="26"/>
          <w:szCs w:val="26"/>
        </w:rPr>
        <w:t>тика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эпиграфика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нумизматика и палеография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а в</w:t>
      </w:r>
    </w:p>
    <w:p w14:paraId="47500EA3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палеографии – основные виды или классы письменной речи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письма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документы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сочинения</w:t>
      </w:r>
      <w:r>
        <w:rPr>
          <w:rFonts w:ascii="Times" w:hAnsi="Times"/>
          <w:sz w:val="26"/>
          <w:szCs w:val="26"/>
        </w:rPr>
        <w:t>.</w:t>
      </w:r>
    </w:p>
    <w:p w14:paraId="654E588E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3. </w:t>
      </w:r>
      <w:r>
        <w:rPr>
          <w:rFonts w:ascii="Times" w:hAnsi="Times"/>
          <w:sz w:val="26"/>
          <w:szCs w:val="26"/>
        </w:rPr>
        <w:t>Печатная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художественная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научная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журнальная</w:t>
      </w:r>
      <w:r>
        <w:rPr>
          <w:rFonts w:ascii="Times" w:hAnsi="Times"/>
          <w:sz w:val="26"/>
          <w:szCs w:val="26"/>
        </w:rPr>
        <w:t>.</w:t>
      </w:r>
    </w:p>
    <w:p w14:paraId="09A83B85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4. </w:t>
      </w:r>
      <w:r>
        <w:rPr>
          <w:rFonts w:ascii="Times" w:hAnsi="Times"/>
          <w:sz w:val="26"/>
          <w:szCs w:val="26"/>
        </w:rPr>
        <w:t>Массовая коммуникация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 xml:space="preserve">подразделяемая на массовую информацию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радио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телевидение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газета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кино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реклама</w:t>
      </w:r>
      <w:r>
        <w:rPr>
          <w:rFonts w:ascii="Times" w:hAnsi="Times"/>
          <w:sz w:val="26"/>
          <w:szCs w:val="26"/>
        </w:rPr>
        <w:t xml:space="preserve">) </w:t>
      </w:r>
      <w:r>
        <w:rPr>
          <w:rFonts w:ascii="Times" w:hAnsi="Times"/>
          <w:sz w:val="26"/>
          <w:szCs w:val="26"/>
        </w:rPr>
        <w:t>и информатику</w:t>
      </w:r>
    </w:p>
    <w:p w14:paraId="1600216E" w14:textId="77777777" w:rsidR="00AB3EC0" w:rsidRDefault="00AB3EC0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</w:p>
    <w:p w14:paraId="1E0F30B6" w14:textId="77777777" w:rsidR="00AB3EC0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Способы обучения речи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Классические и современные рекомендации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Воспитание и образование ритора</w:t>
      </w:r>
      <w:r>
        <w:rPr>
          <w:rFonts w:ascii="Times" w:hAnsi="Times"/>
          <w:sz w:val="26"/>
          <w:szCs w:val="26"/>
        </w:rPr>
        <w:t>.</w:t>
      </w:r>
    </w:p>
    <w:p w14:paraId="47CC6EFD" w14:textId="77777777" w:rsidR="00AB3EC0" w:rsidRDefault="00EC7675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В античности воспитание говорящего человека шло параллельно с воспитанием личности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Обучение риторике счит</w:t>
      </w:r>
      <w:r>
        <w:rPr>
          <w:rFonts w:ascii="Times" w:hAnsi="Times"/>
          <w:sz w:val="26"/>
          <w:szCs w:val="26"/>
        </w:rPr>
        <w:t>алось невозможным без воспитания тела и обучения философии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Таким образом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риторика предполагала физическое и духовное совершенствование человека</w:t>
      </w:r>
      <w:r>
        <w:rPr>
          <w:rFonts w:ascii="Times" w:hAnsi="Times"/>
          <w:sz w:val="26"/>
          <w:szCs w:val="26"/>
        </w:rPr>
        <w:t>.</w:t>
      </w:r>
    </w:p>
    <w:p w14:paraId="08CAB495" w14:textId="77777777" w:rsidR="00AB3EC0" w:rsidRDefault="00EC7675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В Древней Руси большую роль играла письменная речь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Риторика рассматривалась как «высшая» наука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к изучению к</w:t>
      </w:r>
      <w:r>
        <w:rPr>
          <w:rFonts w:ascii="Times" w:hAnsi="Times"/>
          <w:sz w:val="26"/>
          <w:szCs w:val="26"/>
        </w:rPr>
        <w:t>оторой переходили после</w:t>
      </w:r>
      <w:r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>грамматики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Обучение происходило на религиозных текстах</w:t>
      </w:r>
      <w:r>
        <w:rPr>
          <w:rFonts w:ascii="Times" w:hAnsi="Times"/>
          <w:sz w:val="26"/>
          <w:szCs w:val="26"/>
        </w:rPr>
        <w:t xml:space="preserve">. </w:t>
      </w:r>
    </w:p>
    <w:p w14:paraId="637E7558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proofErr w:type="spellStart"/>
      <w:r>
        <w:rPr>
          <w:rFonts w:ascii="Times" w:hAnsi="Times"/>
          <w:sz w:val="26"/>
          <w:szCs w:val="26"/>
        </w:rPr>
        <w:t>М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В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Ломоносов</w:t>
      </w:r>
      <w:proofErr w:type="spellEnd"/>
      <w:r>
        <w:rPr>
          <w:rFonts w:ascii="Times" w:hAnsi="Times"/>
          <w:sz w:val="26"/>
          <w:szCs w:val="26"/>
        </w:rPr>
        <w:t xml:space="preserve"> называет пять «</w:t>
      </w:r>
      <w:proofErr w:type="spellStart"/>
      <w:r>
        <w:rPr>
          <w:rFonts w:ascii="Times" w:hAnsi="Times"/>
          <w:sz w:val="26"/>
          <w:szCs w:val="26"/>
        </w:rPr>
        <w:t>средствий</w:t>
      </w:r>
      <w:proofErr w:type="spellEnd"/>
      <w:r>
        <w:rPr>
          <w:rFonts w:ascii="Times" w:hAnsi="Times"/>
          <w:sz w:val="26"/>
          <w:szCs w:val="26"/>
        </w:rPr>
        <w:t xml:space="preserve"> приобретения красноречия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первое – природные дарования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второе – наука</w:t>
      </w:r>
      <w:r>
        <w:rPr>
          <w:rFonts w:ascii="Times" w:hAnsi="Times"/>
          <w:sz w:val="26"/>
          <w:szCs w:val="26"/>
        </w:rPr>
        <w:t xml:space="preserve">, </w:t>
      </w:r>
      <w:proofErr w:type="spellStart"/>
      <w:r>
        <w:rPr>
          <w:rFonts w:ascii="Times" w:hAnsi="Times"/>
          <w:sz w:val="26"/>
          <w:szCs w:val="26"/>
        </w:rPr>
        <w:t>третие</w:t>
      </w:r>
      <w:proofErr w:type="spellEnd"/>
      <w:r>
        <w:rPr>
          <w:rFonts w:ascii="Times" w:hAnsi="Times"/>
          <w:sz w:val="26"/>
          <w:szCs w:val="26"/>
        </w:rPr>
        <w:t xml:space="preserve"> – подражание авторов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четвертое – упражнение в сочинении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пятое – знание других наук»</w:t>
      </w:r>
      <w:r>
        <w:rPr>
          <w:rFonts w:ascii="Times" w:hAnsi="Times"/>
          <w:sz w:val="26"/>
          <w:szCs w:val="26"/>
        </w:rPr>
        <w:t xml:space="preserve">. </w:t>
      </w:r>
    </w:p>
    <w:p w14:paraId="05689A2C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Нужно искать свой образ оратора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практиковаться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анализировать свои и чужие выступления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следовать выбранному образцу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изучать законы и правила риторики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знакомиться с творчеством ораторов и писателей разных эпох и стилей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д</w:t>
      </w:r>
      <w:r>
        <w:rPr>
          <w:rFonts w:ascii="Times" w:hAnsi="Times"/>
          <w:sz w:val="26"/>
          <w:szCs w:val="26"/>
        </w:rPr>
        <w:t>екламировать образцовые тексты</w:t>
      </w:r>
      <w:r>
        <w:rPr>
          <w:rFonts w:ascii="Times" w:hAnsi="Times"/>
          <w:sz w:val="26"/>
          <w:szCs w:val="26"/>
        </w:rPr>
        <w:t>.</w:t>
      </w:r>
    </w:p>
    <w:p w14:paraId="18EF3E5D" w14:textId="77777777" w:rsidR="00AB3EC0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Изобретение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 xml:space="preserve">Общие </w:t>
      </w:r>
      <w:proofErr w:type="gramStart"/>
      <w:r>
        <w:rPr>
          <w:rFonts w:ascii="Times" w:hAnsi="Times"/>
          <w:sz w:val="26"/>
          <w:szCs w:val="26"/>
        </w:rPr>
        <w:t>места  и</w:t>
      </w:r>
      <w:proofErr w:type="gramEnd"/>
      <w:r>
        <w:rPr>
          <w:rFonts w:ascii="Times" w:hAnsi="Times"/>
          <w:sz w:val="26"/>
          <w:szCs w:val="26"/>
        </w:rPr>
        <w:t xml:space="preserve"> </w:t>
      </w:r>
      <w:proofErr w:type="spellStart"/>
      <w:r>
        <w:rPr>
          <w:rFonts w:ascii="Times" w:hAnsi="Times"/>
          <w:sz w:val="26"/>
          <w:szCs w:val="26"/>
        </w:rPr>
        <w:t>топосы</w:t>
      </w:r>
      <w:proofErr w:type="spellEnd"/>
      <w:r>
        <w:rPr>
          <w:rFonts w:ascii="Times" w:hAnsi="Times"/>
          <w:sz w:val="26"/>
          <w:szCs w:val="26"/>
        </w:rPr>
        <w:t xml:space="preserve"> как способы развития содержания речи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Хрия как образец построения речи</w:t>
      </w:r>
      <w:r>
        <w:rPr>
          <w:rFonts w:ascii="Times" w:hAnsi="Times"/>
          <w:sz w:val="26"/>
          <w:szCs w:val="26"/>
        </w:rPr>
        <w:t>.</w:t>
      </w:r>
    </w:p>
    <w:p w14:paraId="2D3827FD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Изобретение в риторике предполагает новизну и оригинальность высказывания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 xml:space="preserve">без чего невозможно </w:t>
      </w:r>
      <w:r>
        <w:rPr>
          <w:rFonts w:ascii="Times" w:hAnsi="Times"/>
          <w:sz w:val="26"/>
          <w:szCs w:val="26"/>
        </w:rPr>
        <w:t>сформировать индивидуальный характер речевого общения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 xml:space="preserve">поиском которого всегда заняты участники </w:t>
      </w:r>
      <w:r>
        <w:rPr>
          <w:rFonts w:ascii="Times" w:hAnsi="Times"/>
          <w:sz w:val="26"/>
          <w:szCs w:val="26"/>
        </w:rPr>
        <w:lastRenderedPageBreak/>
        <w:t>речи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>Термин изобретение впервые встречается в античной риторике и означает нахождение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обретение мыслей и идей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которые должны быть представлены в речи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Первая</w:t>
      </w:r>
      <w:r>
        <w:rPr>
          <w:rFonts w:ascii="Times" w:hAnsi="Times"/>
          <w:sz w:val="26"/>
          <w:szCs w:val="26"/>
        </w:rPr>
        <w:t xml:space="preserve"> задача ритора – найти что сказать</w:t>
      </w:r>
      <w:r>
        <w:rPr>
          <w:rFonts w:ascii="Times" w:hAnsi="Times"/>
          <w:sz w:val="26"/>
          <w:szCs w:val="26"/>
        </w:rPr>
        <w:t>.</w:t>
      </w:r>
    </w:p>
    <w:p w14:paraId="5E62E335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Общие места следует понимать в двух смыслах</w:t>
      </w:r>
      <w:r>
        <w:rPr>
          <w:rFonts w:ascii="Times" w:hAnsi="Times"/>
          <w:sz w:val="26"/>
          <w:szCs w:val="26"/>
        </w:rPr>
        <w:t>:</w:t>
      </w:r>
    </w:p>
    <w:p w14:paraId="12B36157" w14:textId="77777777" w:rsidR="00AB3EC0" w:rsidRDefault="00EC7675">
      <w:pPr>
        <w:pStyle w:val="a6"/>
        <w:numPr>
          <w:ilvl w:val="0"/>
          <w:numId w:val="5"/>
        </w:numPr>
        <w:spacing w:after="240"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это общие ценностные нравственные или понятийные суждения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обнаруживающие одинаковые взгляды на один и тот же вопрос</w:t>
      </w:r>
      <w:r>
        <w:rPr>
          <w:rFonts w:ascii="Times" w:hAnsi="Times"/>
          <w:sz w:val="26"/>
          <w:szCs w:val="26"/>
        </w:rPr>
        <w:t>.</w:t>
      </w:r>
    </w:p>
    <w:p w14:paraId="06AA0E77" w14:textId="77777777" w:rsidR="00AB3EC0" w:rsidRDefault="00EC7675">
      <w:pPr>
        <w:pStyle w:val="a6"/>
        <w:numPr>
          <w:ilvl w:val="0"/>
          <w:numId w:val="5"/>
        </w:numPr>
        <w:spacing w:after="240"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2) </w:t>
      </w:r>
      <w:r>
        <w:rPr>
          <w:rFonts w:ascii="Times" w:hAnsi="Times"/>
          <w:sz w:val="26"/>
          <w:szCs w:val="26"/>
        </w:rPr>
        <w:t>Второе понимание общих мест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 xml:space="preserve">они могут быть способами </w:t>
      </w:r>
      <w:r>
        <w:rPr>
          <w:rFonts w:ascii="Times" w:hAnsi="Times"/>
          <w:sz w:val="26"/>
          <w:szCs w:val="26"/>
        </w:rPr>
        <w:t>развертывания мысли и речи</w:t>
      </w:r>
      <w:r>
        <w:rPr>
          <w:rFonts w:ascii="Times" w:hAnsi="Times"/>
          <w:sz w:val="26"/>
          <w:szCs w:val="26"/>
        </w:rPr>
        <w:t>.</w:t>
      </w:r>
    </w:p>
    <w:p w14:paraId="44F9A620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Перечисленные категории являются </w:t>
      </w:r>
      <w:proofErr w:type="spellStart"/>
      <w:r>
        <w:rPr>
          <w:rFonts w:ascii="Times" w:hAnsi="Times"/>
          <w:sz w:val="26"/>
          <w:szCs w:val="26"/>
        </w:rPr>
        <w:t>топосами</w:t>
      </w:r>
      <w:proofErr w:type="spellEnd"/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или видами общих мест</w:t>
      </w:r>
      <w:r>
        <w:rPr>
          <w:rFonts w:ascii="Times" w:hAnsi="Times"/>
          <w:sz w:val="26"/>
          <w:szCs w:val="26"/>
        </w:rPr>
        <w:t>.</w:t>
      </w:r>
    </w:p>
    <w:p w14:paraId="3866EAA0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Основные </w:t>
      </w:r>
      <w:proofErr w:type="spellStart"/>
      <w:r>
        <w:rPr>
          <w:rFonts w:ascii="Times" w:hAnsi="Times"/>
          <w:sz w:val="26"/>
          <w:szCs w:val="26"/>
        </w:rPr>
        <w:t>топосы</w:t>
      </w:r>
      <w:proofErr w:type="spellEnd"/>
      <w:r>
        <w:rPr>
          <w:rFonts w:ascii="Times" w:hAnsi="Times"/>
          <w:sz w:val="26"/>
          <w:szCs w:val="26"/>
        </w:rPr>
        <w:t>:</w:t>
      </w:r>
    </w:p>
    <w:p w14:paraId="5F43BD29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1) </w:t>
      </w:r>
      <w:r>
        <w:rPr>
          <w:rFonts w:ascii="Times" w:hAnsi="Times"/>
          <w:sz w:val="26"/>
          <w:szCs w:val="26"/>
        </w:rPr>
        <w:t>определение</w:t>
      </w:r>
      <w:r>
        <w:rPr>
          <w:rFonts w:ascii="Times" w:hAnsi="Times"/>
          <w:sz w:val="26"/>
          <w:szCs w:val="26"/>
        </w:rPr>
        <w:t>,</w:t>
      </w:r>
    </w:p>
    <w:p w14:paraId="44BCC136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2) </w:t>
      </w:r>
      <w:r>
        <w:rPr>
          <w:rFonts w:ascii="Times" w:hAnsi="Times"/>
          <w:sz w:val="26"/>
          <w:szCs w:val="26"/>
        </w:rPr>
        <w:t>целое – части</w:t>
      </w:r>
      <w:r>
        <w:rPr>
          <w:rFonts w:ascii="Times" w:hAnsi="Times"/>
          <w:sz w:val="26"/>
          <w:szCs w:val="26"/>
        </w:rPr>
        <w:t>,</w:t>
      </w:r>
    </w:p>
    <w:p w14:paraId="184CFD00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3) </w:t>
      </w:r>
      <w:r>
        <w:rPr>
          <w:rFonts w:ascii="Times" w:hAnsi="Times"/>
          <w:sz w:val="26"/>
          <w:szCs w:val="26"/>
        </w:rPr>
        <w:t>род – вид</w:t>
      </w:r>
      <w:r>
        <w:rPr>
          <w:rFonts w:ascii="Times" w:hAnsi="Times"/>
          <w:sz w:val="26"/>
          <w:szCs w:val="26"/>
        </w:rPr>
        <w:t>,</w:t>
      </w:r>
    </w:p>
    <w:p w14:paraId="5C92AE4F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4) </w:t>
      </w:r>
      <w:r>
        <w:rPr>
          <w:rFonts w:ascii="Times" w:hAnsi="Times"/>
          <w:sz w:val="26"/>
          <w:szCs w:val="26"/>
        </w:rPr>
        <w:t>свойства – качества – характеристика</w:t>
      </w:r>
      <w:r>
        <w:rPr>
          <w:rFonts w:ascii="Times" w:hAnsi="Times"/>
          <w:sz w:val="26"/>
          <w:szCs w:val="26"/>
        </w:rPr>
        <w:t>,</w:t>
      </w:r>
    </w:p>
    <w:p w14:paraId="0235E737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5) </w:t>
      </w:r>
      <w:r>
        <w:rPr>
          <w:rFonts w:ascii="Times" w:hAnsi="Times"/>
          <w:sz w:val="26"/>
          <w:szCs w:val="26"/>
        </w:rPr>
        <w:t>сравнение</w:t>
      </w:r>
      <w:r>
        <w:rPr>
          <w:rFonts w:ascii="Times" w:hAnsi="Times"/>
          <w:sz w:val="26"/>
          <w:szCs w:val="26"/>
        </w:rPr>
        <w:t>,</w:t>
      </w:r>
    </w:p>
    <w:p w14:paraId="68F3ECA3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6) </w:t>
      </w:r>
      <w:r>
        <w:rPr>
          <w:rFonts w:ascii="Times" w:hAnsi="Times"/>
          <w:sz w:val="26"/>
          <w:szCs w:val="26"/>
        </w:rPr>
        <w:t xml:space="preserve">противоположность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антитеза</w:t>
      </w:r>
      <w:r>
        <w:rPr>
          <w:rFonts w:ascii="Times" w:hAnsi="Times"/>
          <w:sz w:val="26"/>
          <w:szCs w:val="26"/>
        </w:rPr>
        <w:t>),</w:t>
      </w:r>
    </w:p>
    <w:p w14:paraId="70CA2A3E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7) </w:t>
      </w:r>
      <w:r>
        <w:rPr>
          <w:rFonts w:ascii="Times" w:hAnsi="Times"/>
          <w:sz w:val="26"/>
          <w:szCs w:val="26"/>
        </w:rPr>
        <w:t>имя</w:t>
      </w:r>
      <w:r>
        <w:rPr>
          <w:rFonts w:ascii="Times" w:hAnsi="Times"/>
          <w:sz w:val="26"/>
          <w:szCs w:val="26"/>
        </w:rPr>
        <w:t>,</w:t>
      </w:r>
    </w:p>
    <w:p w14:paraId="16C37520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8) </w:t>
      </w:r>
      <w:r>
        <w:rPr>
          <w:rFonts w:ascii="Times" w:hAnsi="Times"/>
          <w:sz w:val="26"/>
          <w:szCs w:val="26"/>
        </w:rPr>
        <w:t>причина – следствие</w:t>
      </w:r>
      <w:r>
        <w:rPr>
          <w:rFonts w:ascii="Times" w:hAnsi="Times"/>
          <w:sz w:val="26"/>
          <w:szCs w:val="26"/>
        </w:rPr>
        <w:t>,</w:t>
      </w:r>
    </w:p>
    <w:p w14:paraId="637115FA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9) </w:t>
      </w:r>
      <w:r>
        <w:rPr>
          <w:rFonts w:ascii="Times" w:hAnsi="Times"/>
          <w:sz w:val="26"/>
          <w:szCs w:val="26"/>
        </w:rPr>
        <w:t>условие</w:t>
      </w:r>
      <w:r>
        <w:rPr>
          <w:rFonts w:ascii="Times" w:hAnsi="Times"/>
          <w:sz w:val="26"/>
          <w:szCs w:val="26"/>
        </w:rPr>
        <w:t>,</w:t>
      </w:r>
    </w:p>
    <w:p w14:paraId="0465115C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10) </w:t>
      </w:r>
      <w:proofErr w:type="spellStart"/>
      <w:r>
        <w:rPr>
          <w:rFonts w:ascii="Times" w:hAnsi="Times"/>
          <w:sz w:val="26"/>
          <w:szCs w:val="26"/>
        </w:rPr>
        <w:t>уступление</w:t>
      </w:r>
      <w:proofErr w:type="spellEnd"/>
      <w:r>
        <w:rPr>
          <w:rFonts w:ascii="Times" w:hAnsi="Times"/>
          <w:sz w:val="26"/>
          <w:szCs w:val="26"/>
        </w:rPr>
        <w:t>,</w:t>
      </w:r>
    </w:p>
    <w:p w14:paraId="34579B5D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11) </w:t>
      </w:r>
      <w:r>
        <w:rPr>
          <w:rFonts w:ascii="Times" w:hAnsi="Times"/>
          <w:sz w:val="26"/>
          <w:szCs w:val="26"/>
        </w:rPr>
        <w:t>время</w:t>
      </w:r>
      <w:r>
        <w:rPr>
          <w:rFonts w:ascii="Times" w:hAnsi="Times"/>
          <w:sz w:val="26"/>
          <w:szCs w:val="26"/>
        </w:rPr>
        <w:t>,</w:t>
      </w:r>
    </w:p>
    <w:p w14:paraId="1FF00751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12) </w:t>
      </w:r>
      <w:r>
        <w:rPr>
          <w:rFonts w:ascii="Times" w:hAnsi="Times"/>
          <w:sz w:val="26"/>
          <w:szCs w:val="26"/>
        </w:rPr>
        <w:t>место</w:t>
      </w:r>
      <w:r>
        <w:rPr>
          <w:rFonts w:ascii="Times" w:hAnsi="Times"/>
          <w:sz w:val="26"/>
          <w:szCs w:val="26"/>
        </w:rPr>
        <w:t>,</w:t>
      </w:r>
    </w:p>
    <w:p w14:paraId="565581AC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13) </w:t>
      </w:r>
      <w:r>
        <w:rPr>
          <w:rFonts w:ascii="Times" w:hAnsi="Times"/>
          <w:sz w:val="26"/>
          <w:szCs w:val="26"/>
        </w:rPr>
        <w:t>пример</w:t>
      </w:r>
      <w:r>
        <w:rPr>
          <w:rFonts w:ascii="Times" w:hAnsi="Times"/>
          <w:sz w:val="26"/>
          <w:szCs w:val="26"/>
        </w:rPr>
        <w:t>,</w:t>
      </w:r>
    </w:p>
    <w:p w14:paraId="295C75C2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14) </w:t>
      </w:r>
      <w:r>
        <w:rPr>
          <w:rFonts w:ascii="Times" w:hAnsi="Times"/>
          <w:sz w:val="26"/>
          <w:szCs w:val="26"/>
        </w:rPr>
        <w:t>свидетельство</w:t>
      </w:r>
      <w:r>
        <w:rPr>
          <w:rFonts w:ascii="Times" w:hAnsi="Times"/>
          <w:sz w:val="26"/>
          <w:szCs w:val="26"/>
        </w:rPr>
        <w:t>.</w:t>
      </w:r>
    </w:p>
    <w:p w14:paraId="5B1E57E3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Хрия – это краткое рассуждение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 xml:space="preserve">модель доказательства тезиса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афоризма</w:t>
      </w:r>
      <w:r>
        <w:rPr>
          <w:rFonts w:ascii="Times" w:hAnsi="Times"/>
          <w:sz w:val="26"/>
          <w:szCs w:val="26"/>
        </w:rPr>
        <w:t xml:space="preserve">), </w:t>
      </w:r>
      <w:r>
        <w:rPr>
          <w:rFonts w:ascii="Times" w:hAnsi="Times"/>
          <w:sz w:val="26"/>
          <w:szCs w:val="26"/>
        </w:rPr>
        <w:t>в котором развитие мысли происходит в определенном порядке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 xml:space="preserve">Хрия </w:t>
      </w:r>
      <w:r>
        <w:rPr>
          <w:rFonts w:ascii="Times" w:hAnsi="Times"/>
          <w:sz w:val="26"/>
          <w:szCs w:val="26"/>
        </w:rPr>
        <w:t>является как бы классическим методом рассуждения и построения ораторского монолога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призванным дисциплинировать ум через упорядочение речи</w:t>
      </w:r>
      <w:r>
        <w:rPr>
          <w:rFonts w:ascii="Times" w:hAnsi="Times"/>
          <w:sz w:val="26"/>
          <w:szCs w:val="26"/>
        </w:rPr>
        <w:t>.</w:t>
      </w:r>
    </w:p>
    <w:p w14:paraId="361E7316" w14:textId="77777777" w:rsidR="00AB3EC0" w:rsidRDefault="00AB3EC0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</w:p>
    <w:p w14:paraId="4931E1BE" w14:textId="77777777" w:rsidR="00AB3EC0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Русские </w:t>
      </w:r>
      <w:r>
        <w:rPr>
          <w:rFonts w:ascii="Times" w:hAnsi="Times"/>
          <w:b/>
          <w:bCs/>
          <w:i/>
          <w:iCs/>
          <w:sz w:val="26"/>
          <w:szCs w:val="26"/>
        </w:rPr>
        <w:t>словесные науки</w:t>
      </w:r>
      <w:r>
        <w:rPr>
          <w:rFonts w:ascii="Times" w:hAnsi="Times"/>
          <w:sz w:val="26"/>
          <w:szCs w:val="26"/>
        </w:rPr>
        <w:t xml:space="preserve"> в </w:t>
      </w:r>
      <w:r>
        <w:rPr>
          <w:rFonts w:ascii="Times" w:hAnsi="Times"/>
          <w:sz w:val="26"/>
          <w:szCs w:val="26"/>
        </w:rPr>
        <w:t xml:space="preserve">18 </w:t>
      </w:r>
      <w:r>
        <w:rPr>
          <w:rFonts w:ascii="Times" w:hAnsi="Times"/>
          <w:sz w:val="26"/>
          <w:szCs w:val="26"/>
        </w:rPr>
        <w:t xml:space="preserve">веке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грамматика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риторика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красноречие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поэзия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ораторство</w:t>
      </w:r>
      <w:r>
        <w:rPr>
          <w:rFonts w:ascii="Times" w:hAnsi="Times"/>
          <w:sz w:val="26"/>
          <w:szCs w:val="26"/>
        </w:rPr>
        <w:t xml:space="preserve">). </w:t>
      </w:r>
    </w:p>
    <w:p w14:paraId="19AE0C32" w14:textId="77777777" w:rsidR="00AB3EC0" w:rsidRDefault="00EC7675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Ломоносов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словесные на</w:t>
      </w:r>
      <w:r>
        <w:rPr>
          <w:rFonts w:ascii="Times" w:hAnsi="Times"/>
          <w:sz w:val="26"/>
          <w:szCs w:val="26"/>
        </w:rPr>
        <w:t>уки делятся на грамматику и красноречие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Последнее включает в себя риторику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ораторию и поэзию</w:t>
      </w:r>
      <w:r>
        <w:rPr>
          <w:rFonts w:ascii="Times" w:hAnsi="Times"/>
          <w:sz w:val="26"/>
          <w:szCs w:val="26"/>
        </w:rPr>
        <w:t xml:space="preserve">. </w:t>
      </w:r>
    </w:p>
    <w:p w14:paraId="4516894B" w14:textId="77777777" w:rsidR="00AB3EC0" w:rsidRDefault="00EC7675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lastRenderedPageBreak/>
        <w:t>«Словарь Академии Российской»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к словесным наукам относятся грамматика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витийство и стихотворение</w:t>
      </w:r>
      <w:r>
        <w:rPr>
          <w:rFonts w:ascii="Times" w:hAnsi="Times"/>
          <w:sz w:val="26"/>
          <w:szCs w:val="26"/>
        </w:rPr>
        <w:t>.</w:t>
      </w:r>
    </w:p>
    <w:p w14:paraId="0C9DE5C1" w14:textId="77777777" w:rsidR="00AB3EC0" w:rsidRDefault="00EC7675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Никольский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к словесности относятся грамматика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риторика и п</w:t>
      </w:r>
      <w:r>
        <w:rPr>
          <w:rFonts w:ascii="Times" w:hAnsi="Times"/>
          <w:sz w:val="26"/>
          <w:szCs w:val="26"/>
        </w:rPr>
        <w:t>оэзия</w:t>
      </w:r>
      <w:r>
        <w:rPr>
          <w:rFonts w:ascii="Times" w:hAnsi="Times"/>
          <w:sz w:val="26"/>
          <w:szCs w:val="26"/>
        </w:rPr>
        <w:t>.</w:t>
      </w:r>
    </w:p>
    <w:p w14:paraId="2083D8FC" w14:textId="77777777" w:rsidR="00AB3EC0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Термин </w:t>
      </w:r>
      <w:r>
        <w:rPr>
          <w:rFonts w:ascii="Times" w:hAnsi="Times"/>
          <w:b/>
          <w:bCs/>
          <w:i/>
          <w:iCs/>
          <w:sz w:val="26"/>
          <w:szCs w:val="26"/>
        </w:rPr>
        <w:t xml:space="preserve">словесность </w:t>
      </w:r>
      <w:r>
        <w:rPr>
          <w:rFonts w:ascii="Times" w:hAnsi="Times"/>
          <w:sz w:val="26"/>
          <w:szCs w:val="26"/>
        </w:rPr>
        <w:t>в истории и современности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 xml:space="preserve">Словесность </w:t>
      </w:r>
      <w:r>
        <w:rPr>
          <w:rFonts w:ascii="Times" w:hAnsi="Times"/>
          <w:sz w:val="26"/>
          <w:szCs w:val="26"/>
        </w:rPr>
        <w:t xml:space="preserve">- </w:t>
      </w:r>
      <w:r>
        <w:rPr>
          <w:rFonts w:ascii="Times" w:hAnsi="Times"/>
          <w:sz w:val="26"/>
          <w:szCs w:val="26"/>
        </w:rPr>
        <w:t>письменность – литература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Словесность как научная дисциплина и учебный предмет</w:t>
      </w:r>
      <w:r>
        <w:rPr>
          <w:rFonts w:ascii="Times" w:hAnsi="Times"/>
          <w:sz w:val="26"/>
          <w:szCs w:val="26"/>
        </w:rPr>
        <w:t>.</w:t>
      </w:r>
    </w:p>
    <w:p w14:paraId="7D27F40A" w14:textId="77777777" w:rsidR="00AB3EC0" w:rsidRDefault="00EC7675">
      <w:pPr>
        <w:tabs>
          <w:tab w:val="left" w:pos="4613"/>
        </w:tabs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У </w:t>
      </w:r>
      <w:proofErr w:type="spellStart"/>
      <w:r>
        <w:rPr>
          <w:rFonts w:ascii="Times" w:hAnsi="Times"/>
          <w:sz w:val="26"/>
          <w:szCs w:val="26"/>
        </w:rPr>
        <w:t>Кошанского</w:t>
      </w:r>
      <w:proofErr w:type="spellEnd"/>
      <w:r>
        <w:rPr>
          <w:rFonts w:ascii="Times" w:hAnsi="Times"/>
          <w:sz w:val="26"/>
          <w:szCs w:val="26"/>
        </w:rPr>
        <w:t xml:space="preserve"> с</w:t>
      </w:r>
      <w:r>
        <w:rPr>
          <w:rFonts w:ascii="Times" w:hAnsi="Times"/>
          <w:sz w:val="26"/>
          <w:szCs w:val="26"/>
        </w:rPr>
        <w:t xml:space="preserve">ловесность названа “способностью выражать мысли и чувствования” и подразделяется на прозу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ее изучает частная риторика</w:t>
      </w:r>
      <w:r>
        <w:rPr>
          <w:rFonts w:ascii="Times" w:hAnsi="Times"/>
          <w:sz w:val="26"/>
          <w:szCs w:val="26"/>
        </w:rPr>
        <w:t xml:space="preserve">) </w:t>
      </w:r>
      <w:r>
        <w:rPr>
          <w:rFonts w:ascii="Times" w:hAnsi="Times"/>
          <w:sz w:val="26"/>
          <w:szCs w:val="26"/>
        </w:rPr>
        <w:t xml:space="preserve">и поэзию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изучается пиитикой</w:t>
      </w:r>
      <w:r>
        <w:rPr>
          <w:rFonts w:ascii="Times" w:hAnsi="Times"/>
          <w:sz w:val="26"/>
          <w:szCs w:val="26"/>
        </w:rPr>
        <w:t>).</w:t>
      </w:r>
    </w:p>
    <w:p w14:paraId="00CA2231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Под словесностью традиционно понималась «совокупность произведений человеческой мысли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получающих своё ок</w:t>
      </w:r>
      <w:r>
        <w:rPr>
          <w:rFonts w:ascii="Times" w:hAnsi="Times"/>
          <w:sz w:val="26"/>
          <w:szCs w:val="26"/>
        </w:rPr>
        <w:t>ончательное выражение в слове»</w:t>
      </w:r>
      <w:r>
        <w:rPr>
          <w:rFonts w:ascii="Times" w:hAnsi="Times"/>
          <w:sz w:val="26"/>
          <w:szCs w:val="26"/>
        </w:rPr>
        <w:t xml:space="preserve">. </w:t>
      </w:r>
    </w:p>
    <w:p w14:paraId="658E5D55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Лишь во времена писавшего свой исторический очерк </w:t>
      </w:r>
      <w:proofErr w:type="spellStart"/>
      <w:r>
        <w:rPr>
          <w:rFonts w:ascii="Times" w:hAnsi="Times"/>
          <w:sz w:val="26"/>
          <w:szCs w:val="26"/>
        </w:rPr>
        <w:t>А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Красовского</w:t>
      </w:r>
      <w:proofErr w:type="spellEnd"/>
      <w:r>
        <w:rPr>
          <w:rFonts w:ascii="Times" w:hAnsi="Times"/>
          <w:sz w:val="26"/>
          <w:szCs w:val="26"/>
        </w:rPr>
        <w:t xml:space="preserve"> «словесность» стала уже основным термином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обобщающим все филологические науки</w:t>
      </w:r>
    </w:p>
    <w:p w14:paraId="219F742D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В середине </w:t>
      </w:r>
      <w:r>
        <w:rPr>
          <w:rFonts w:ascii="Times" w:hAnsi="Times"/>
          <w:sz w:val="26"/>
          <w:szCs w:val="26"/>
        </w:rPr>
        <w:t xml:space="preserve">XIX </w:t>
      </w:r>
      <w:r>
        <w:rPr>
          <w:rFonts w:ascii="Times" w:hAnsi="Times"/>
          <w:sz w:val="26"/>
          <w:szCs w:val="26"/>
        </w:rPr>
        <w:t>века объединяющей филологические дисциплины наукой в русской фило</w:t>
      </w:r>
      <w:r>
        <w:rPr>
          <w:rFonts w:ascii="Times" w:hAnsi="Times"/>
          <w:sz w:val="26"/>
          <w:szCs w:val="26"/>
        </w:rPr>
        <w:t>логии становится словесность как учение о развитии дара слова и всей совокупности словесных произведений речевой культуры</w:t>
      </w:r>
      <w:r>
        <w:rPr>
          <w:rFonts w:ascii="Times" w:hAnsi="Times"/>
          <w:sz w:val="26"/>
          <w:szCs w:val="26"/>
        </w:rPr>
        <w:t>.</w:t>
      </w:r>
    </w:p>
    <w:p w14:paraId="7D38AFAC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proofErr w:type="spellStart"/>
      <w:r>
        <w:rPr>
          <w:rFonts w:ascii="Times" w:hAnsi="Times"/>
          <w:sz w:val="26"/>
          <w:szCs w:val="26"/>
        </w:rPr>
        <w:t>Я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В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Толмачев</w:t>
      </w:r>
      <w:proofErr w:type="spellEnd"/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 xml:space="preserve">словесность </w:t>
      </w:r>
      <w:r>
        <w:rPr>
          <w:rFonts w:ascii="Times" w:hAnsi="Times"/>
          <w:sz w:val="26"/>
          <w:szCs w:val="26"/>
        </w:rPr>
        <w:t xml:space="preserve">- </w:t>
      </w:r>
      <w:r>
        <w:rPr>
          <w:rFonts w:ascii="Times" w:hAnsi="Times"/>
          <w:sz w:val="26"/>
          <w:szCs w:val="26"/>
        </w:rPr>
        <w:t>природная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обыкновенная способность изъяснять свои мысли и чувствования голосом</w:t>
      </w:r>
      <w:r>
        <w:rPr>
          <w:rFonts w:ascii="Times" w:hAnsi="Times"/>
          <w:sz w:val="26"/>
          <w:szCs w:val="26"/>
        </w:rPr>
        <w:t>.</w:t>
      </w:r>
    </w:p>
    <w:p w14:paraId="02B844B6" w14:textId="77777777" w:rsidR="00AB3EC0" w:rsidRDefault="00EC7675">
      <w:pPr>
        <w:pStyle w:val="a6"/>
        <w:spacing w:after="240"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При всей </w:t>
      </w:r>
      <w:r>
        <w:rPr>
          <w:rFonts w:ascii="Times" w:hAnsi="Times"/>
          <w:sz w:val="26"/>
          <w:szCs w:val="26"/>
        </w:rPr>
        <w:t>близости словесности к таким наукам о речи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как риторика и стилистика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словесность более относится к изучению текстов словесных произведений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их классификации и отбору</w:t>
      </w:r>
      <w:r>
        <w:rPr>
          <w:rFonts w:ascii="Times" w:hAnsi="Times"/>
          <w:sz w:val="26"/>
          <w:szCs w:val="26"/>
        </w:rPr>
        <w:t xml:space="preserve">. </w:t>
      </w:r>
    </w:p>
    <w:p w14:paraId="7230AAE5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 </w:t>
      </w:r>
    </w:p>
    <w:p w14:paraId="5018F68C" w14:textId="77777777" w:rsidR="00AB3EC0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Ритор – автор – оратор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Образ ритора и личность говорящего</w:t>
      </w:r>
      <w:r>
        <w:rPr>
          <w:rFonts w:ascii="Times" w:hAnsi="Times"/>
          <w:sz w:val="26"/>
          <w:szCs w:val="26"/>
        </w:rPr>
        <w:t xml:space="preserve">. </w:t>
      </w:r>
    </w:p>
    <w:p w14:paraId="68B7443B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Ритор – участник речи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устной и письменной</w:t>
      </w:r>
      <w:r>
        <w:rPr>
          <w:rFonts w:ascii="Times" w:hAnsi="Times"/>
          <w:sz w:val="26"/>
          <w:szCs w:val="26"/>
        </w:rPr>
        <w:t xml:space="preserve">), </w:t>
      </w:r>
      <w:r>
        <w:rPr>
          <w:rFonts w:ascii="Times" w:hAnsi="Times"/>
          <w:sz w:val="26"/>
          <w:szCs w:val="26"/>
        </w:rPr>
        <w:t xml:space="preserve">создающий </w:t>
      </w:r>
      <w:proofErr w:type="spellStart"/>
      <w:r>
        <w:rPr>
          <w:rFonts w:ascii="Times" w:hAnsi="Times"/>
          <w:sz w:val="26"/>
          <w:szCs w:val="26"/>
        </w:rPr>
        <w:t>аргументативные</w:t>
      </w:r>
      <w:proofErr w:type="spellEnd"/>
      <w:r>
        <w:rPr>
          <w:rFonts w:ascii="Times" w:hAnsi="Times"/>
          <w:sz w:val="26"/>
          <w:szCs w:val="26"/>
        </w:rPr>
        <w:t xml:space="preserve"> высказывания для убеждения аудитории</w:t>
      </w:r>
      <w:r>
        <w:rPr>
          <w:rFonts w:ascii="Times" w:hAnsi="Times"/>
          <w:sz w:val="26"/>
          <w:szCs w:val="26"/>
        </w:rPr>
        <w:t>.</w:t>
      </w:r>
    </w:p>
    <w:p w14:paraId="59C17070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В устном общении образ оратора отчасти предрешен внешним обликом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голосом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произношением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В письменном тексте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именно в чтении письменного текста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можно увидеть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каковы м</w:t>
      </w:r>
      <w:r>
        <w:rPr>
          <w:rFonts w:ascii="Times" w:hAnsi="Times"/>
          <w:sz w:val="26"/>
          <w:szCs w:val="26"/>
        </w:rPr>
        <w:t>ысли человека и его способность владеть языком в отборе слов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построении фраз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искусстве выражения мысли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Письменный текст отражает также и произношение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которое проявлено в написании слов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ритме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делении фразы на части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В этом проявляется образ автора</w:t>
      </w:r>
      <w:r>
        <w:rPr>
          <w:rFonts w:ascii="Times" w:hAnsi="Times"/>
          <w:sz w:val="26"/>
          <w:szCs w:val="26"/>
        </w:rPr>
        <w:t xml:space="preserve">. </w:t>
      </w:r>
    </w:p>
    <w:p w14:paraId="6D034CD4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О</w:t>
      </w:r>
      <w:r>
        <w:rPr>
          <w:rFonts w:ascii="Times" w:hAnsi="Times"/>
          <w:sz w:val="26"/>
          <w:szCs w:val="26"/>
        </w:rPr>
        <w:t>браз ритора выражает определенную позицию данного человека в жизни</w:t>
      </w:r>
      <w:r>
        <w:rPr>
          <w:rFonts w:ascii="Times" w:hAnsi="Times"/>
          <w:sz w:val="26"/>
          <w:szCs w:val="26"/>
        </w:rPr>
        <w:t>.</w:t>
      </w:r>
    </w:p>
    <w:p w14:paraId="32A7608B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Личность человека проявляется прежде всего в речи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Проявление человека в речи составляет образ ритора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В понятие образ ритора входит комплекс речевых средств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воплощенных в содержании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ком</w:t>
      </w:r>
      <w:r>
        <w:rPr>
          <w:rFonts w:ascii="Times" w:hAnsi="Times"/>
          <w:sz w:val="26"/>
          <w:szCs w:val="26"/>
        </w:rPr>
        <w:t>позиции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выборе слов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 xml:space="preserve">характере произношения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интонации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ритме и темпе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тембрах голоса</w:t>
      </w:r>
      <w:r>
        <w:rPr>
          <w:rFonts w:ascii="Times" w:hAnsi="Times"/>
          <w:sz w:val="26"/>
          <w:szCs w:val="26"/>
        </w:rPr>
        <w:t xml:space="preserve">) </w:t>
      </w:r>
      <w:r>
        <w:rPr>
          <w:rFonts w:ascii="Times" w:hAnsi="Times"/>
          <w:sz w:val="26"/>
          <w:szCs w:val="26"/>
        </w:rPr>
        <w:t xml:space="preserve">для устной речи и характере письма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например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почерка или шрифтов</w:t>
      </w:r>
      <w:r>
        <w:rPr>
          <w:rFonts w:ascii="Times" w:hAnsi="Times"/>
          <w:sz w:val="26"/>
          <w:szCs w:val="26"/>
        </w:rPr>
        <w:t xml:space="preserve">) </w:t>
      </w:r>
      <w:r>
        <w:rPr>
          <w:rFonts w:ascii="Times" w:hAnsi="Times"/>
          <w:sz w:val="26"/>
          <w:szCs w:val="26"/>
        </w:rPr>
        <w:t>для письменной или печатной речи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 xml:space="preserve"> Конкретных проявлений личности может быть множество в разных речевы</w:t>
      </w:r>
      <w:r>
        <w:rPr>
          <w:rFonts w:ascii="Times" w:hAnsi="Times"/>
          <w:sz w:val="26"/>
          <w:szCs w:val="26"/>
        </w:rPr>
        <w:t>х поступках</w:t>
      </w:r>
      <w:r>
        <w:rPr>
          <w:rFonts w:ascii="Times" w:hAnsi="Times"/>
          <w:sz w:val="26"/>
          <w:szCs w:val="26"/>
        </w:rPr>
        <w:t>.</w:t>
      </w:r>
    </w:p>
    <w:p w14:paraId="5A2F9454" w14:textId="77777777" w:rsidR="00AB3EC0" w:rsidRDefault="00EC7675">
      <w:pPr>
        <w:pStyle w:val="a6"/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>Оратор — человек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в совершенстве владеющий речью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умеющий говорит публично</w:t>
      </w:r>
      <w:r>
        <w:rPr>
          <w:rFonts w:ascii="Times" w:hAnsi="Times"/>
          <w:sz w:val="26"/>
          <w:szCs w:val="26"/>
        </w:rPr>
        <w:t xml:space="preserve">. </w:t>
      </w:r>
    </w:p>
    <w:p w14:paraId="6E5A4091" w14:textId="03628F5F" w:rsidR="00AB3EC0" w:rsidRPr="00201632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Ораторские нравы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Оценка личности ритора</w:t>
      </w:r>
    </w:p>
    <w:p w14:paraId="7722F185" w14:textId="5BB9959D" w:rsidR="00201632" w:rsidRPr="00201632" w:rsidRDefault="00201632" w:rsidP="00201632">
      <w:pPr>
        <w:tabs>
          <w:tab w:val="left" w:pos="4613"/>
        </w:tabs>
        <w:spacing w:line="290" w:lineRule="exact"/>
        <w:ind w:left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Нравы:</w:t>
      </w:r>
    </w:p>
    <w:p w14:paraId="769DD7DB" w14:textId="4707700D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lastRenderedPageBreak/>
        <w:t xml:space="preserve">Честность </w:t>
      </w:r>
    </w:p>
    <w:p w14:paraId="206EF00F" w14:textId="53645F16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Образованность </w:t>
      </w:r>
    </w:p>
    <w:p w14:paraId="5AFC40E5" w14:textId="4CA0C29B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Скромность </w:t>
      </w:r>
    </w:p>
    <w:p w14:paraId="1A527C0B" w14:textId="6B27A77F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Предусмотрительность – способность предвидеть развитие событий, не позволяющая совершать неразумных импульсивных поступков. </w:t>
      </w:r>
    </w:p>
    <w:p w14:paraId="696D6638" w14:textId="38AD3E8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Ответственность </w:t>
      </w:r>
    </w:p>
    <w:p w14:paraId="3B549211" w14:textId="79AD9461" w:rsidR="00201632" w:rsidRDefault="00201632" w:rsidP="00201632">
      <w:pPr>
        <w:tabs>
          <w:tab w:val="left" w:pos="4613"/>
        </w:tabs>
        <w:spacing w:line="290" w:lineRule="exact"/>
        <w:jc w:val="both"/>
        <w:rPr>
          <w:rFonts w:cs="Times New Roman"/>
          <w:sz w:val="28"/>
          <w:szCs w:val="28"/>
        </w:rPr>
      </w:pPr>
      <w:r w:rsidRPr="000978A5">
        <w:rPr>
          <w:rFonts w:cs="Times New Roman"/>
          <w:sz w:val="28"/>
          <w:szCs w:val="28"/>
        </w:rPr>
        <w:t xml:space="preserve">Решительность – способность настойчиво и </w:t>
      </w:r>
      <w:proofErr w:type="spellStart"/>
      <w:r w:rsidRPr="000978A5">
        <w:rPr>
          <w:rFonts w:cs="Times New Roman"/>
          <w:sz w:val="28"/>
          <w:szCs w:val="28"/>
        </w:rPr>
        <w:t>волево</w:t>
      </w:r>
      <w:proofErr w:type="spellEnd"/>
      <w:r w:rsidRPr="000978A5">
        <w:rPr>
          <w:rFonts w:cs="Times New Roman"/>
          <w:sz w:val="28"/>
          <w:szCs w:val="28"/>
        </w:rPr>
        <w:t xml:space="preserve"> проводить свои идеи. </w:t>
      </w:r>
    </w:p>
    <w:p w14:paraId="1322401B" w14:textId="240210D2" w:rsidR="00201632" w:rsidRDefault="00201632" w:rsidP="00201632">
      <w:pPr>
        <w:tabs>
          <w:tab w:val="left" w:pos="4613"/>
        </w:tabs>
        <w:spacing w:line="290" w:lineRule="exact"/>
        <w:jc w:val="both"/>
        <w:rPr>
          <w:rFonts w:cs="Times New Roman"/>
          <w:sz w:val="28"/>
          <w:szCs w:val="28"/>
        </w:rPr>
      </w:pPr>
    </w:p>
    <w:p w14:paraId="7E4C06ED" w14:textId="71CDA975" w:rsidR="00201632" w:rsidRDefault="00201632" w:rsidP="00201632">
      <w:pPr>
        <w:tabs>
          <w:tab w:val="left" w:pos="4613"/>
        </w:tabs>
        <w:spacing w:line="290" w:lineRule="exact"/>
        <w:jc w:val="both"/>
        <w:rPr>
          <w:rFonts w:cs="Times New Roman"/>
          <w:sz w:val="28"/>
          <w:szCs w:val="28"/>
        </w:rPr>
      </w:pPr>
      <w:r w:rsidRPr="000978A5">
        <w:rPr>
          <w:rFonts w:cs="Times New Roman"/>
          <w:b/>
          <w:bCs/>
          <w:sz w:val="28"/>
          <w:szCs w:val="28"/>
        </w:rPr>
        <w:t>Оценка личности</w:t>
      </w:r>
      <w:r w:rsidRPr="000978A5">
        <w:rPr>
          <w:rFonts w:cs="Times New Roman"/>
          <w:sz w:val="28"/>
          <w:szCs w:val="28"/>
        </w:rPr>
        <w:t>:</w:t>
      </w:r>
    </w:p>
    <w:p w14:paraId="79EAD906" w14:textId="2925125A" w:rsidR="00201632" w:rsidRDefault="00201632" w:rsidP="00201632">
      <w:pPr>
        <w:tabs>
          <w:tab w:val="left" w:pos="4613"/>
        </w:tabs>
        <w:spacing w:line="290" w:lineRule="exact"/>
        <w:jc w:val="both"/>
        <w:rPr>
          <w:rFonts w:cs="Times New Roman"/>
          <w:sz w:val="28"/>
          <w:szCs w:val="28"/>
        </w:rPr>
      </w:pPr>
      <w:r w:rsidRPr="000978A5">
        <w:rPr>
          <w:rFonts w:cs="Times New Roman"/>
          <w:sz w:val="28"/>
          <w:szCs w:val="28"/>
        </w:rPr>
        <w:t xml:space="preserve">Из них прежде всего можно выделить оценку </w:t>
      </w:r>
      <w:r w:rsidRPr="000978A5">
        <w:rPr>
          <w:rFonts w:cs="Times New Roman"/>
          <w:i/>
          <w:iCs/>
          <w:sz w:val="28"/>
          <w:szCs w:val="28"/>
        </w:rPr>
        <w:t>нравственно-этическую</w:t>
      </w:r>
      <w:r w:rsidRPr="000978A5">
        <w:rPr>
          <w:rFonts w:cs="Times New Roman"/>
          <w:sz w:val="28"/>
          <w:szCs w:val="28"/>
        </w:rPr>
        <w:t>. Доверие аудитории возможно, если она считает, что перед ней человек честный и справедливый.</w:t>
      </w:r>
    </w:p>
    <w:p w14:paraId="0765E105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i/>
          <w:iCs/>
          <w:color w:val="000000"/>
          <w:sz w:val="28"/>
          <w:szCs w:val="28"/>
        </w:rPr>
        <w:t>Интеллектуальная</w:t>
      </w:r>
      <w:r w:rsidRPr="000978A5">
        <w:rPr>
          <w:color w:val="000000"/>
          <w:sz w:val="28"/>
          <w:szCs w:val="28"/>
        </w:rPr>
        <w:t xml:space="preserve"> оценка связывается с богатством мыслей оратора или писателя, его образованностью, способностью аргументировать, рассуждать и находить мыслительные ходы. Интеллект говорит о знании оратором предмета речи.</w:t>
      </w:r>
    </w:p>
    <w:p w14:paraId="0E3DBCF2" w14:textId="1B77B66E" w:rsidR="00201632" w:rsidRDefault="00201632" w:rsidP="00201632">
      <w:pPr>
        <w:tabs>
          <w:tab w:val="left" w:pos="4613"/>
        </w:tabs>
        <w:spacing w:line="290" w:lineRule="exact"/>
        <w:jc w:val="both"/>
        <w:rPr>
          <w:rFonts w:cs="Times New Roman"/>
          <w:sz w:val="28"/>
          <w:szCs w:val="28"/>
        </w:rPr>
      </w:pPr>
      <w:r w:rsidRPr="000978A5">
        <w:rPr>
          <w:rFonts w:cs="Times New Roman"/>
          <w:i/>
          <w:iCs/>
          <w:sz w:val="28"/>
          <w:szCs w:val="28"/>
        </w:rPr>
        <w:t>Эстетическая</w:t>
      </w:r>
      <w:r w:rsidRPr="000978A5">
        <w:rPr>
          <w:rFonts w:cs="Times New Roman"/>
          <w:sz w:val="28"/>
          <w:szCs w:val="28"/>
        </w:rPr>
        <w:t xml:space="preserve"> оценка связана с отношением к исполнению речи: ясности и изяществу выражаемых мыслей, красоте звучания, оригинальности в подборе слов.</w:t>
      </w:r>
    </w:p>
    <w:p w14:paraId="5A9E6A0F" w14:textId="77777777" w:rsidR="00201632" w:rsidRPr="00201632" w:rsidRDefault="00201632" w:rsidP="00201632">
      <w:pPr>
        <w:tabs>
          <w:tab w:val="left" w:pos="4613"/>
        </w:tabs>
        <w:spacing w:line="290" w:lineRule="exact"/>
        <w:jc w:val="both"/>
        <w:rPr>
          <w:rFonts w:asciiTheme="minorHAnsi" w:hAnsiTheme="minorHAnsi"/>
          <w:sz w:val="26"/>
          <w:szCs w:val="26"/>
        </w:rPr>
      </w:pPr>
    </w:p>
    <w:p w14:paraId="4DD1CF5F" w14:textId="77777777" w:rsidR="00201632" w:rsidRPr="00201632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proofErr w:type="spellStart"/>
      <w:r>
        <w:rPr>
          <w:rFonts w:ascii="Times" w:hAnsi="Times"/>
          <w:sz w:val="26"/>
          <w:szCs w:val="26"/>
        </w:rPr>
        <w:t>О</w:t>
      </w:r>
      <w:r>
        <w:rPr>
          <w:rFonts w:ascii="Times" w:hAnsi="Times"/>
          <w:sz w:val="26"/>
          <w:szCs w:val="26"/>
        </w:rPr>
        <w:t>раторика</w:t>
      </w:r>
      <w:proofErr w:type="spellEnd"/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Требования к оратору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Виды ораторского красноречия</w:t>
      </w:r>
      <w:r>
        <w:rPr>
          <w:rFonts w:ascii="Times" w:hAnsi="Times"/>
          <w:sz w:val="26"/>
          <w:szCs w:val="26"/>
        </w:rPr>
        <w:t>.</w:t>
      </w:r>
    </w:p>
    <w:p w14:paraId="5117CB9C" w14:textId="77777777" w:rsidR="00201632" w:rsidRPr="000978A5" w:rsidRDefault="00201632" w:rsidP="00201632">
      <w:pPr>
        <w:rPr>
          <w:rFonts w:cs="Times New Roman"/>
          <w:sz w:val="28"/>
          <w:szCs w:val="28"/>
        </w:rPr>
      </w:pPr>
      <w:r>
        <w:rPr>
          <w:rFonts w:asciiTheme="minorHAnsi" w:hAnsiTheme="minorHAnsi"/>
          <w:sz w:val="26"/>
          <w:szCs w:val="26"/>
        </w:rPr>
        <w:t xml:space="preserve">   </w:t>
      </w:r>
      <w:r w:rsidRPr="000978A5">
        <w:rPr>
          <w:rFonts w:cs="Times New Roman"/>
          <w:sz w:val="28"/>
          <w:szCs w:val="28"/>
        </w:rPr>
        <w:t xml:space="preserve">Что такое </w:t>
      </w:r>
      <w:proofErr w:type="spellStart"/>
      <w:r w:rsidRPr="000978A5">
        <w:rPr>
          <w:rFonts w:cs="Times New Roman"/>
          <w:b/>
          <w:bCs/>
          <w:sz w:val="28"/>
          <w:szCs w:val="28"/>
        </w:rPr>
        <w:t>ораторика</w:t>
      </w:r>
      <w:proofErr w:type="spellEnd"/>
      <w:r w:rsidRPr="000978A5">
        <w:rPr>
          <w:rFonts w:cs="Times New Roman"/>
          <w:sz w:val="28"/>
          <w:szCs w:val="28"/>
        </w:rPr>
        <w:t>? Искусство ораторской речи всегда интересовало людей, вызывало восторг и преклонение. В ораторе видели наличие особой силы, которая может с помощью слов подчинить себе, заставить делать то, что предлагает оратор. В ораторе предполагали таинственные качества, которых нет в обыкновенном человеке. Вот почему ораторы становились государственными лидерами, великими учёными и мудрецами, героями и властителями дум.</w:t>
      </w:r>
    </w:p>
    <w:p w14:paraId="483144CE" w14:textId="77777777" w:rsidR="00201632" w:rsidRDefault="00201632" w:rsidP="00201632">
      <w:pPr>
        <w:rPr>
          <w:rFonts w:cs="Times New Roman"/>
          <w:sz w:val="28"/>
          <w:szCs w:val="28"/>
        </w:rPr>
      </w:pPr>
    </w:p>
    <w:p w14:paraId="18EB09C6" w14:textId="1EA201F1" w:rsidR="00201632" w:rsidRPr="00201632" w:rsidRDefault="00201632" w:rsidP="00201632">
      <w:pPr>
        <w:rPr>
          <w:rFonts w:cs="Times New Roman"/>
          <w:b/>
          <w:bCs/>
          <w:sz w:val="28"/>
          <w:szCs w:val="28"/>
        </w:rPr>
      </w:pPr>
      <w:r w:rsidRPr="00201632">
        <w:rPr>
          <w:rFonts w:cs="Times New Roman"/>
          <w:b/>
          <w:bCs/>
          <w:sz w:val="28"/>
          <w:szCs w:val="28"/>
        </w:rPr>
        <w:t xml:space="preserve">Требования к оратору </w:t>
      </w:r>
    </w:p>
    <w:p w14:paraId="0BE2AC34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Вот почему следует ещё раз вспомнить формулу Квинтилиана: «</w:t>
      </w:r>
      <w:r w:rsidRPr="000978A5">
        <w:rPr>
          <w:b/>
          <w:bCs/>
          <w:color w:val="000000"/>
          <w:sz w:val="28"/>
          <w:szCs w:val="28"/>
        </w:rPr>
        <w:t>чтобы быть хорошим оратором, надо быть хорошим человеком</w:t>
      </w:r>
      <w:r w:rsidRPr="000978A5">
        <w:rPr>
          <w:color w:val="000000"/>
          <w:sz w:val="28"/>
          <w:szCs w:val="28"/>
        </w:rPr>
        <w:t xml:space="preserve">». Настоящий оратор думает не о временном успехе своей речи, а о том, как его «слово отзовётся» впоследствии. Для него невозможна формула «после нас – хоть трава не расти» («после </w:t>
      </w:r>
      <w:r w:rsidRPr="000978A5">
        <w:rPr>
          <w:color w:val="000000"/>
          <w:sz w:val="28"/>
          <w:szCs w:val="28"/>
        </w:rPr>
        <w:lastRenderedPageBreak/>
        <w:t>нас хоть потоп»), он размышляет о том, какими будут долговременные последствия его слов.</w:t>
      </w:r>
    </w:p>
    <w:p w14:paraId="11F4EE02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Впрочем, быть хорошим человеком – слишком общее и расплывчатое требование. Чтобы быть подлинным оратором, нужны талант, природное дарование.</w:t>
      </w:r>
    </w:p>
    <w:p w14:paraId="7C5B6F28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Итак, </w:t>
      </w:r>
      <w:r w:rsidRPr="000978A5">
        <w:rPr>
          <w:b/>
          <w:bCs/>
          <w:color w:val="000000"/>
          <w:sz w:val="28"/>
          <w:szCs w:val="28"/>
        </w:rPr>
        <w:t>второе требование</w:t>
      </w:r>
      <w:r w:rsidRPr="000978A5">
        <w:rPr>
          <w:color w:val="000000"/>
          <w:sz w:val="28"/>
          <w:szCs w:val="28"/>
        </w:rPr>
        <w:t xml:space="preserve"> – понять, в чем состоит ваш речевой талант и развить его. Развитие таланта предполагает работу над собой, которая состоит в повышении знаний и образованности оратора. «Красноречием можно овладеть, лишь сравнявшись в знаниях с образованнейшими людьми» (Цицерон). «Знание других наук» полагал одним из средств приобретения красноречия Ломоносов. Аудитория не будет слушать того оратора, который плохо знает предмет своей речи и не умеет рассуждать логически и последовательно, изобретательно и занимательно.</w:t>
      </w:r>
    </w:p>
    <w:p w14:paraId="5AC446B8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b/>
          <w:bCs/>
          <w:color w:val="000000"/>
          <w:sz w:val="28"/>
          <w:szCs w:val="28"/>
        </w:rPr>
        <w:t>Следующее требование к оратору касается своеобразия личности</w:t>
      </w:r>
      <w:r w:rsidRPr="000978A5">
        <w:rPr>
          <w:color w:val="000000"/>
          <w:sz w:val="28"/>
          <w:szCs w:val="28"/>
        </w:rPr>
        <w:t>. Всякий оратор ценится как человек, обладающий собственным взглядом на предмет и аргументированно защищающий свою философско-профессиональную позицию. Отстаивание позиции не предполагает прямолинейного упрямства, напротив, хороший ритор ведёт себя мудро, тонко и уместно: он умеет и промолчать, и выслушать оппонента, но и отстоять, в конце концов, свою точку зрения.</w:t>
      </w:r>
    </w:p>
    <w:p w14:paraId="6981B657" w14:textId="36D9DDFB" w:rsidR="00201632" w:rsidRDefault="00201632" w:rsidP="00201632">
      <w:pPr>
        <w:tabs>
          <w:tab w:val="left" w:pos="4613"/>
        </w:tabs>
        <w:spacing w:line="290" w:lineRule="exact"/>
        <w:ind w:left="357"/>
        <w:jc w:val="both"/>
        <w:rPr>
          <w:rFonts w:asciiTheme="minorHAnsi" w:hAnsiTheme="minorHAnsi"/>
          <w:sz w:val="26"/>
          <w:szCs w:val="26"/>
        </w:rPr>
      </w:pPr>
    </w:p>
    <w:p w14:paraId="176BE3A7" w14:textId="050D47A2" w:rsidR="00AB3EC0" w:rsidRDefault="00EC7675" w:rsidP="00201632">
      <w:pPr>
        <w:tabs>
          <w:tab w:val="left" w:pos="4613"/>
        </w:tabs>
        <w:spacing w:line="290" w:lineRule="exact"/>
        <w:ind w:left="357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 </w:t>
      </w:r>
    </w:p>
    <w:p w14:paraId="21094394" w14:textId="0D465055" w:rsidR="00AB3EC0" w:rsidRPr="00201632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Стиль речи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Компоненты стиля</w:t>
      </w:r>
      <w:r>
        <w:rPr>
          <w:rFonts w:ascii="Times" w:hAnsi="Times"/>
          <w:sz w:val="26"/>
          <w:szCs w:val="26"/>
        </w:rPr>
        <w:t xml:space="preserve">. </w:t>
      </w:r>
    </w:p>
    <w:p w14:paraId="5DDBBEBE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Pr="000978A5">
        <w:rPr>
          <w:color w:val="000000"/>
          <w:sz w:val="28"/>
          <w:szCs w:val="28"/>
        </w:rPr>
        <w:t xml:space="preserve">В риторике изучается </w:t>
      </w:r>
      <w:r w:rsidRPr="00201632">
        <w:rPr>
          <w:b/>
          <w:bCs/>
          <w:color w:val="000000"/>
          <w:sz w:val="28"/>
          <w:szCs w:val="28"/>
        </w:rPr>
        <w:t>стиль речи</w:t>
      </w:r>
      <w:r w:rsidRPr="000978A5">
        <w:rPr>
          <w:color w:val="000000"/>
          <w:sz w:val="28"/>
          <w:szCs w:val="28"/>
        </w:rPr>
        <w:t xml:space="preserve">, воплощаемый ритором в его речевых поступках. Через стиль речи реализуется всякий человек. Стиль речи показывает способ выявления мысли в речевом поступке. Так как слово рождается в сердце человека, уже способ его размышлений, характер и устремленность помыслов являют первую стилевую характеристику человека, подчас невидимую для взоров посторонних людей и высвечивающую его внутреннюю суть. Поэтому риторика слушающего рекомендует вглядываться в каждого человека, пытаясь понять его психологический склад и возможные речевые поступки. Воплощение мысли в словах – звуках или на письме – являют стиль речи как ее конечную реализацию. Если речь человека подразделить на то, что, где и как он говорит, то первая часть (что?) относится к изобретению мыслей (содержанию </w:t>
      </w:r>
      <w:r w:rsidRPr="000978A5">
        <w:rPr>
          <w:color w:val="000000"/>
          <w:sz w:val="28"/>
          <w:szCs w:val="28"/>
        </w:rPr>
        <w:lastRenderedPageBreak/>
        <w:t>речи), вторая (где?) – к расположению, а третья (как?) – к стилю речи.</w:t>
      </w:r>
    </w:p>
    <w:p w14:paraId="52315544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b/>
          <w:bCs/>
          <w:color w:val="000000"/>
          <w:sz w:val="28"/>
          <w:szCs w:val="28"/>
        </w:rPr>
        <w:t>Компоненты стиля речи</w:t>
      </w:r>
      <w:r w:rsidRPr="000978A5">
        <w:rPr>
          <w:color w:val="000000"/>
          <w:sz w:val="28"/>
          <w:szCs w:val="28"/>
        </w:rPr>
        <w:t>. Стиль речи выражен следующими параметрами:</w:t>
      </w:r>
    </w:p>
    <w:p w14:paraId="3F956CDB" w14:textId="4308D63E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1. отбор слов, или лексическая стилистика – предполагается, что слова должны быть ясными, точными,</w:t>
      </w:r>
      <w:r>
        <w:rPr>
          <w:color w:val="000000"/>
          <w:sz w:val="28"/>
          <w:szCs w:val="28"/>
        </w:rPr>
        <w:t xml:space="preserve"> </w:t>
      </w:r>
      <w:r w:rsidRPr="000978A5">
        <w:rPr>
          <w:color w:val="000000"/>
          <w:sz w:val="28"/>
          <w:szCs w:val="28"/>
        </w:rPr>
        <w:t>чистыми, краткими, богатыми и разнообразными, оптимальными с точки зрения целеполагания – названные качества обычно характеризуют и общие качества стиля</w:t>
      </w:r>
      <w:r>
        <w:rPr>
          <w:color w:val="000000"/>
          <w:sz w:val="28"/>
          <w:szCs w:val="28"/>
        </w:rPr>
        <w:t>.</w:t>
      </w:r>
    </w:p>
    <w:p w14:paraId="627DDF74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2. синтаксис речи, или стилистический синтаксис – здесь рассматривается оптимальное и целесообразное расположение слов в фигурах речи (фигурой речи называется целесообразная конструкция фразы, служащая обычно украшению и выразительности речи);</w:t>
      </w:r>
    </w:p>
    <w:p w14:paraId="11F25370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3. стиль произношения в устной речи, почерк, шрифты, оформление текста в письменной речи. К параметрам стиля произношения следует отнести деление речи на такты, </w:t>
      </w:r>
      <w:proofErr w:type="spellStart"/>
      <w:r w:rsidRPr="000978A5">
        <w:rPr>
          <w:color w:val="000000"/>
          <w:sz w:val="28"/>
          <w:szCs w:val="28"/>
        </w:rPr>
        <w:t>паузацию</w:t>
      </w:r>
      <w:proofErr w:type="spellEnd"/>
      <w:r w:rsidRPr="000978A5">
        <w:rPr>
          <w:color w:val="000000"/>
          <w:sz w:val="28"/>
          <w:szCs w:val="28"/>
        </w:rPr>
        <w:t>, темп и ритм, интонационную выразительность, логические ударения, громкость, артикуляцию (дикцию), тембр голоса, громкость.</w:t>
      </w:r>
    </w:p>
    <w:p w14:paraId="1877B18D" w14:textId="50763501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4. При анализе устной речи (семиотика устной речи) следует рассматривать также стиль пластики, или (как писали раньше) телодвижения, или (как пишут ныне) паралингвистические средства: позу, походку, жесты, мимику – все, что относится к внешнему облику человека, так называемому «языку тела» (</w:t>
      </w:r>
      <w:proofErr w:type="spellStart"/>
      <w:r w:rsidRPr="000978A5">
        <w:rPr>
          <w:color w:val="000000"/>
          <w:sz w:val="28"/>
          <w:szCs w:val="28"/>
        </w:rPr>
        <w:t>body</w:t>
      </w:r>
      <w:proofErr w:type="spellEnd"/>
      <w:r w:rsidRPr="000978A5">
        <w:rPr>
          <w:color w:val="000000"/>
          <w:sz w:val="28"/>
          <w:szCs w:val="28"/>
        </w:rPr>
        <w:t xml:space="preserve"> </w:t>
      </w:r>
      <w:proofErr w:type="spellStart"/>
      <w:r w:rsidRPr="000978A5">
        <w:rPr>
          <w:color w:val="000000"/>
          <w:sz w:val="28"/>
          <w:szCs w:val="28"/>
        </w:rPr>
        <w:t>language</w:t>
      </w:r>
      <w:proofErr w:type="spellEnd"/>
      <w:r w:rsidRPr="000978A5">
        <w:rPr>
          <w:color w:val="000000"/>
          <w:sz w:val="28"/>
          <w:szCs w:val="28"/>
        </w:rPr>
        <w:t>).</w:t>
      </w:r>
    </w:p>
    <w:p w14:paraId="5D848FA3" w14:textId="42E33B19" w:rsidR="00201632" w:rsidRDefault="00201632" w:rsidP="00201632">
      <w:pPr>
        <w:tabs>
          <w:tab w:val="left" w:pos="4613"/>
        </w:tabs>
        <w:spacing w:line="290" w:lineRule="exact"/>
        <w:ind w:left="357"/>
        <w:jc w:val="both"/>
        <w:rPr>
          <w:rFonts w:ascii="Times" w:hAnsi="Times"/>
          <w:sz w:val="26"/>
          <w:szCs w:val="26"/>
        </w:rPr>
      </w:pPr>
    </w:p>
    <w:p w14:paraId="7B724A4C" w14:textId="1CBE45D3" w:rsidR="00AB3EC0" w:rsidRPr="00201632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Лексическая </w:t>
      </w:r>
      <w:r>
        <w:rPr>
          <w:rFonts w:ascii="Times" w:hAnsi="Times"/>
          <w:sz w:val="26"/>
          <w:szCs w:val="26"/>
        </w:rPr>
        <w:t>стилистика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Отбор слов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Тропы</w:t>
      </w:r>
      <w:r>
        <w:rPr>
          <w:rFonts w:ascii="Times" w:hAnsi="Times"/>
          <w:sz w:val="26"/>
          <w:szCs w:val="26"/>
        </w:rPr>
        <w:t xml:space="preserve">. </w:t>
      </w:r>
    </w:p>
    <w:p w14:paraId="61E02C14" w14:textId="786A5443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978A5">
        <w:rPr>
          <w:color w:val="000000"/>
          <w:sz w:val="28"/>
          <w:szCs w:val="28"/>
        </w:rPr>
        <w:t>тбор слов, или лексическая стилистика – предполагается, что слова должны быть ясными, точными,</w:t>
      </w:r>
      <w:r>
        <w:rPr>
          <w:color w:val="000000"/>
          <w:sz w:val="28"/>
          <w:szCs w:val="28"/>
        </w:rPr>
        <w:t xml:space="preserve"> </w:t>
      </w:r>
      <w:r w:rsidRPr="000978A5">
        <w:rPr>
          <w:color w:val="000000"/>
          <w:sz w:val="28"/>
          <w:szCs w:val="28"/>
        </w:rPr>
        <w:t>чистыми, краткими, богатыми и разнообразными, оптимальными с точки зрения целеполагания – названные качества обычно характеризуют и общие качества стиля</w:t>
      </w:r>
      <w:r>
        <w:rPr>
          <w:color w:val="000000"/>
          <w:sz w:val="28"/>
          <w:szCs w:val="28"/>
        </w:rPr>
        <w:t>.</w:t>
      </w:r>
    </w:p>
    <w:p w14:paraId="4A897DA7" w14:textId="77777777" w:rsidR="00201632" w:rsidRPr="00201632" w:rsidRDefault="00201632" w:rsidP="00201632">
      <w:pPr>
        <w:tabs>
          <w:tab w:val="left" w:pos="4613"/>
        </w:tabs>
        <w:spacing w:line="290" w:lineRule="exact"/>
        <w:ind w:left="357"/>
        <w:jc w:val="both"/>
        <w:rPr>
          <w:rFonts w:ascii="Times" w:hAnsi="Times"/>
          <w:sz w:val="26"/>
          <w:szCs w:val="26"/>
        </w:rPr>
      </w:pPr>
    </w:p>
    <w:p w14:paraId="1CB436E3" w14:textId="2A79C66E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Pr="000978A5">
        <w:rPr>
          <w:color w:val="000000"/>
          <w:sz w:val="28"/>
          <w:szCs w:val="28"/>
        </w:rPr>
        <w:t xml:space="preserve">Перефразируя известную пословицу, говорят: «Скажи мне слово – и я скажу, кто ты». Возможно, под «словом» здесь имеется в виду начало целой речи, но можно понять и буквально: иногда единственное произнесенное слово может характеризовать человека. Как правило, эти характеристики открывают человека с </w:t>
      </w:r>
      <w:r w:rsidRPr="000978A5">
        <w:rPr>
          <w:color w:val="000000"/>
          <w:sz w:val="28"/>
          <w:szCs w:val="28"/>
        </w:rPr>
        <w:lastRenderedPageBreak/>
        <w:t xml:space="preserve">отрицательной стороны – человек, что называется, «проговаривается», являя в отдельных словах уровень культуры, образования, профессионального мастерства. </w:t>
      </w:r>
      <w:r w:rsidRPr="00201632">
        <w:rPr>
          <w:b/>
          <w:bCs/>
          <w:color w:val="000000"/>
          <w:sz w:val="28"/>
          <w:szCs w:val="28"/>
        </w:rPr>
        <w:t xml:space="preserve">Так, </w:t>
      </w:r>
      <w:proofErr w:type="gramStart"/>
      <w:r w:rsidRPr="00201632">
        <w:rPr>
          <w:b/>
          <w:bCs/>
          <w:color w:val="000000"/>
          <w:sz w:val="28"/>
          <w:szCs w:val="28"/>
        </w:rPr>
        <w:t>по отдельным словам</w:t>
      </w:r>
      <w:proofErr w:type="gramEnd"/>
      <w:r w:rsidRPr="00201632">
        <w:rPr>
          <w:b/>
          <w:bCs/>
          <w:color w:val="000000"/>
          <w:sz w:val="28"/>
          <w:szCs w:val="28"/>
        </w:rPr>
        <w:t xml:space="preserve"> мы узнаем стиль того или иного автора</w:t>
      </w:r>
      <w:r w:rsidRPr="000978A5">
        <w:rPr>
          <w:color w:val="000000"/>
          <w:sz w:val="28"/>
          <w:szCs w:val="28"/>
        </w:rPr>
        <w:t xml:space="preserve"> – </w:t>
      </w:r>
      <w:proofErr w:type="spellStart"/>
      <w:r w:rsidRPr="000978A5">
        <w:rPr>
          <w:color w:val="000000"/>
          <w:sz w:val="28"/>
          <w:szCs w:val="28"/>
        </w:rPr>
        <w:t>К.С.Станиславский</w:t>
      </w:r>
      <w:proofErr w:type="spellEnd"/>
      <w:r w:rsidRPr="000978A5">
        <w:rPr>
          <w:color w:val="000000"/>
          <w:sz w:val="28"/>
          <w:szCs w:val="28"/>
        </w:rPr>
        <w:t>, читая своим актерам отрывки из разных писателей, предлагал угадывать, кому эти тексты принадлежат.</w:t>
      </w:r>
    </w:p>
    <w:p w14:paraId="1762517A" w14:textId="03E358F0" w:rsidR="00201632" w:rsidRDefault="00201632" w:rsidP="00201632">
      <w:pPr>
        <w:tabs>
          <w:tab w:val="left" w:pos="4613"/>
        </w:tabs>
        <w:spacing w:line="290" w:lineRule="exact"/>
        <w:ind w:left="357"/>
        <w:jc w:val="both"/>
        <w:rPr>
          <w:rFonts w:cs="Times New Roman"/>
          <w:sz w:val="28"/>
          <w:szCs w:val="28"/>
        </w:rPr>
      </w:pPr>
      <w:r w:rsidRPr="000978A5">
        <w:rPr>
          <w:rFonts w:cs="Times New Roman"/>
          <w:b/>
          <w:bCs/>
          <w:sz w:val="28"/>
          <w:szCs w:val="28"/>
        </w:rPr>
        <w:t>Тропы</w:t>
      </w:r>
      <w:r w:rsidRPr="000978A5">
        <w:rPr>
          <w:rFonts w:cs="Times New Roman"/>
          <w:sz w:val="28"/>
          <w:szCs w:val="28"/>
        </w:rPr>
        <w:t xml:space="preserve"> – слова и обороты, употребленные в переносном значении. Уже в древности отмечается многообразие видов тропов и невозможность их исчерпывающей классификации. Марк Фабий Квинтилиан писал: «Троп есть изменение собственного значения слова или словесного оборота в другое, при котором получается обогащение значения.</w:t>
      </w:r>
    </w:p>
    <w:p w14:paraId="408B5C52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1. Метафора – основной вид тропа, состоящий в переносе слова от собственного значения к несобственному по подобию (обычно рассматривались 4 вида переносов от одушевленного / неодушевленного к одушевленному / неодушевленному). Пример: «Радуйся, земля, и веселись, небо!»</w:t>
      </w:r>
    </w:p>
    <w:p w14:paraId="3D618FB4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2. Метонимия – перенесение по качеству (человек вместо творения, причина вместо действия, содержимое вместо содержащего и т.д.)</w:t>
      </w:r>
    </w:p>
    <w:p w14:paraId="62D2C507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3. Синекдоха – перенесение по </w:t>
      </w:r>
      <w:proofErr w:type="gramStart"/>
      <w:r w:rsidRPr="000978A5">
        <w:rPr>
          <w:color w:val="000000"/>
          <w:sz w:val="28"/>
          <w:szCs w:val="28"/>
        </w:rPr>
        <w:t>количеству ;</w:t>
      </w:r>
      <w:proofErr w:type="gramEnd"/>
    </w:p>
    <w:p w14:paraId="4ADD992D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4. Гипербола – преувеличение.</w:t>
      </w:r>
    </w:p>
    <w:p w14:paraId="324A21F3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5. Литота – преуменьшение.</w:t>
      </w:r>
    </w:p>
    <w:p w14:paraId="61052F82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6. </w:t>
      </w:r>
      <w:proofErr w:type="spellStart"/>
      <w:r w:rsidRPr="000978A5">
        <w:rPr>
          <w:color w:val="000000"/>
          <w:sz w:val="28"/>
          <w:szCs w:val="28"/>
        </w:rPr>
        <w:t>Металепсис</w:t>
      </w:r>
      <w:proofErr w:type="spellEnd"/>
      <w:r w:rsidRPr="000978A5">
        <w:rPr>
          <w:color w:val="000000"/>
          <w:sz w:val="28"/>
          <w:szCs w:val="28"/>
        </w:rPr>
        <w:t xml:space="preserve"> – перенос слова через два или три значения (</w:t>
      </w:r>
      <w:proofErr w:type="spellStart"/>
      <w:r w:rsidRPr="000978A5">
        <w:rPr>
          <w:color w:val="000000"/>
          <w:sz w:val="28"/>
          <w:szCs w:val="28"/>
        </w:rPr>
        <w:t>Кошанский</w:t>
      </w:r>
      <w:proofErr w:type="spellEnd"/>
      <w:r w:rsidRPr="000978A5">
        <w:rPr>
          <w:color w:val="000000"/>
          <w:sz w:val="28"/>
          <w:szCs w:val="28"/>
        </w:rPr>
        <w:t>).</w:t>
      </w:r>
    </w:p>
    <w:p w14:paraId="1EFC6BF7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7. </w:t>
      </w:r>
      <w:proofErr w:type="spellStart"/>
      <w:r w:rsidRPr="000978A5">
        <w:rPr>
          <w:color w:val="000000"/>
          <w:sz w:val="28"/>
          <w:szCs w:val="28"/>
        </w:rPr>
        <w:t>Катахресис</w:t>
      </w:r>
      <w:proofErr w:type="spellEnd"/>
      <w:r w:rsidRPr="000978A5">
        <w:rPr>
          <w:color w:val="000000"/>
          <w:sz w:val="28"/>
          <w:szCs w:val="28"/>
        </w:rPr>
        <w:t xml:space="preserve"> – троп, «во зло употребленный, т.е. некстати выисканный, неуместный, низкий, пошлый» (</w:t>
      </w:r>
      <w:proofErr w:type="spellStart"/>
      <w:r w:rsidRPr="000978A5">
        <w:rPr>
          <w:color w:val="000000"/>
          <w:sz w:val="28"/>
          <w:szCs w:val="28"/>
        </w:rPr>
        <w:t>Кошанский</w:t>
      </w:r>
      <w:proofErr w:type="spellEnd"/>
      <w:r w:rsidRPr="000978A5">
        <w:rPr>
          <w:color w:val="000000"/>
          <w:sz w:val="28"/>
          <w:szCs w:val="28"/>
        </w:rPr>
        <w:t>).</w:t>
      </w:r>
    </w:p>
    <w:p w14:paraId="54C69F1F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8. Перифраза (парафраза) - оборот, состоящий в замене его названия описание его существенных качеств [Стилистический словарь 2003: 461].</w:t>
      </w:r>
    </w:p>
    <w:p w14:paraId="62D35189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9. </w:t>
      </w:r>
      <w:proofErr w:type="spellStart"/>
      <w:r w:rsidRPr="000978A5">
        <w:rPr>
          <w:color w:val="000000"/>
          <w:sz w:val="28"/>
          <w:szCs w:val="28"/>
        </w:rPr>
        <w:t>Антономасия</w:t>
      </w:r>
      <w:proofErr w:type="spellEnd"/>
      <w:r w:rsidRPr="000978A5">
        <w:rPr>
          <w:color w:val="000000"/>
          <w:sz w:val="28"/>
          <w:szCs w:val="28"/>
        </w:rPr>
        <w:t xml:space="preserve"> – замена имени вместо творения (служить Вакху)</w:t>
      </w:r>
    </w:p>
    <w:p w14:paraId="5FEBD679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Описательными тропами (иносказательными распространенными, «</w:t>
      </w:r>
      <w:proofErr w:type="spellStart"/>
      <w:r w:rsidRPr="000978A5">
        <w:rPr>
          <w:color w:val="000000"/>
          <w:sz w:val="28"/>
          <w:szCs w:val="28"/>
        </w:rPr>
        <w:t>сказательными</w:t>
      </w:r>
      <w:proofErr w:type="spellEnd"/>
      <w:r w:rsidRPr="000978A5">
        <w:rPr>
          <w:color w:val="000000"/>
          <w:sz w:val="28"/>
          <w:szCs w:val="28"/>
        </w:rPr>
        <w:t xml:space="preserve">») являются аллегория, ирония, </w:t>
      </w:r>
      <w:proofErr w:type="spellStart"/>
      <w:r w:rsidRPr="000978A5">
        <w:rPr>
          <w:color w:val="000000"/>
          <w:sz w:val="28"/>
          <w:szCs w:val="28"/>
        </w:rPr>
        <w:t>енигма</w:t>
      </w:r>
      <w:proofErr w:type="spellEnd"/>
      <w:r w:rsidRPr="000978A5">
        <w:rPr>
          <w:color w:val="000000"/>
          <w:sz w:val="28"/>
          <w:szCs w:val="28"/>
        </w:rPr>
        <w:t xml:space="preserve"> (загадка). Сюда же примыкает паремия (пословичное выражение), имеющее намек.</w:t>
      </w:r>
    </w:p>
    <w:p w14:paraId="758FDAC3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lastRenderedPageBreak/>
        <w:t>Аллегорию можно объяснить как распространенную метафору, когда в нескольких словах, выражениях или целом рассказе рисуется картина намека на какое-то событие или человека.</w:t>
      </w:r>
    </w:p>
    <w:p w14:paraId="2AC85FE1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Ирония – перенос положительного смысла в “противное значение”. В первой русской “Риторике” ирония названа “</w:t>
      </w:r>
      <w:proofErr w:type="spellStart"/>
      <w:r w:rsidRPr="000978A5">
        <w:rPr>
          <w:color w:val="000000"/>
          <w:sz w:val="28"/>
          <w:szCs w:val="28"/>
        </w:rPr>
        <w:t>злохвалением</w:t>
      </w:r>
      <w:proofErr w:type="spellEnd"/>
      <w:r w:rsidRPr="000978A5">
        <w:rPr>
          <w:color w:val="000000"/>
          <w:sz w:val="28"/>
          <w:szCs w:val="28"/>
        </w:rPr>
        <w:t>”. Классический пример: «Радуйся, царю Иудейский!</w:t>
      </w:r>
    </w:p>
    <w:p w14:paraId="64130A16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proofErr w:type="spellStart"/>
      <w:r w:rsidRPr="000978A5">
        <w:rPr>
          <w:color w:val="000000"/>
          <w:sz w:val="28"/>
          <w:szCs w:val="28"/>
        </w:rPr>
        <w:t>Енигма</w:t>
      </w:r>
      <w:proofErr w:type="spellEnd"/>
      <w:r w:rsidRPr="000978A5">
        <w:rPr>
          <w:color w:val="000000"/>
          <w:sz w:val="28"/>
          <w:szCs w:val="28"/>
        </w:rPr>
        <w:t xml:space="preserve"> – загадочное положение, пробуждающее мысль аудитории своим необыкновенным или неожиданным ходом сравнения, намека и под.</w:t>
      </w:r>
    </w:p>
    <w:p w14:paraId="43D79567" w14:textId="77777777" w:rsidR="00201632" w:rsidRDefault="00201632" w:rsidP="00201632">
      <w:pPr>
        <w:tabs>
          <w:tab w:val="left" w:pos="4613"/>
        </w:tabs>
        <w:spacing w:line="290" w:lineRule="exact"/>
        <w:ind w:left="357"/>
        <w:jc w:val="both"/>
        <w:rPr>
          <w:rFonts w:asciiTheme="minorHAnsi" w:hAnsiTheme="minorHAnsi"/>
          <w:sz w:val="26"/>
          <w:szCs w:val="26"/>
        </w:rPr>
      </w:pPr>
    </w:p>
    <w:p w14:paraId="622741B2" w14:textId="77777777" w:rsidR="00201632" w:rsidRPr="00201632" w:rsidRDefault="00201632" w:rsidP="00201632">
      <w:pPr>
        <w:tabs>
          <w:tab w:val="left" w:pos="4613"/>
        </w:tabs>
        <w:spacing w:line="290" w:lineRule="exact"/>
        <w:ind w:left="357"/>
        <w:jc w:val="both"/>
        <w:rPr>
          <w:rFonts w:asciiTheme="minorHAnsi" w:hAnsiTheme="minorHAnsi"/>
          <w:sz w:val="26"/>
          <w:szCs w:val="26"/>
        </w:rPr>
      </w:pPr>
    </w:p>
    <w:p w14:paraId="6A993507" w14:textId="1D00F8A2" w:rsidR="00AB3EC0" w:rsidRPr="00201632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Стилистический синтаксис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Фигуры речи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 xml:space="preserve">Повтор как средство украшения речи </w:t>
      </w:r>
      <w:r>
        <w:rPr>
          <w:rFonts w:ascii="Times" w:hAnsi="Times"/>
          <w:sz w:val="26"/>
          <w:szCs w:val="26"/>
        </w:rPr>
        <w:t>(</w:t>
      </w:r>
      <w:r>
        <w:rPr>
          <w:rFonts w:ascii="Times" w:hAnsi="Times"/>
          <w:sz w:val="26"/>
          <w:szCs w:val="26"/>
        </w:rPr>
        <w:t>с примерами</w:t>
      </w:r>
      <w:r>
        <w:rPr>
          <w:rFonts w:ascii="Times" w:hAnsi="Times"/>
          <w:sz w:val="26"/>
          <w:szCs w:val="26"/>
        </w:rPr>
        <w:t xml:space="preserve">). </w:t>
      </w:r>
    </w:p>
    <w:p w14:paraId="5F4A1AF2" w14:textId="77777777" w:rsidR="00201632" w:rsidRPr="000978A5" w:rsidRDefault="00201632" w:rsidP="00201632">
      <w:pPr>
        <w:rPr>
          <w:rFonts w:cs="Times New Roman"/>
          <w:sz w:val="28"/>
          <w:szCs w:val="28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Pr="000978A5">
        <w:rPr>
          <w:rFonts w:cs="Times New Roman"/>
          <w:sz w:val="28"/>
          <w:szCs w:val="28"/>
        </w:rPr>
        <w:t xml:space="preserve">Искусство ритора состоит в том, чтобы оптимально и эффективно расположить слова в речи. Особое построение высказывания, сделанное в соответствии с замыслом говорящего и ситуацией общения, называется фигурой речи. Фигура речи предполагает искусное и украшенное расположение слов в предложении или фразе. Впрочем, особое построение можно обнаружить во всяком высказывании, ибо слово «просто так не молвится». Даже самая простая фраза или назывное предложение имеют ясное намерение краткостью и сжатостью выразить стилистическое намерение создателя речи: «Зима. Что делать нам в </w:t>
      </w:r>
      <w:proofErr w:type="gramStart"/>
      <w:r w:rsidRPr="000978A5">
        <w:rPr>
          <w:rFonts w:cs="Times New Roman"/>
          <w:sz w:val="28"/>
          <w:szCs w:val="28"/>
        </w:rPr>
        <w:t>деревне?…</w:t>
      </w:r>
      <w:proofErr w:type="gramEnd"/>
      <w:r w:rsidRPr="000978A5">
        <w:rPr>
          <w:rFonts w:cs="Times New Roman"/>
          <w:sz w:val="28"/>
          <w:szCs w:val="28"/>
        </w:rPr>
        <w:t>» или «Ночь. Улица. Фонарь. Аптека…».</w:t>
      </w:r>
    </w:p>
    <w:p w14:paraId="38F89872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В классических риториках фигурой речи называют украшенное построение речи, но можно предположить, что и самая простая речь имеет стилистический замысел украшения речи «простотой» – подобно протопопу Аввакуму, который утверждал, что «не </w:t>
      </w:r>
      <w:proofErr w:type="spellStart"/>
      <w:r w:rsidRPr="000978A5">
        <w:rPr>
          <w:color w:val="000000"/>
          <w:sz w:val="28"/>
          <w:szCs w:val="28"/>
        </w:rPr>
        <w:t>обык</w:t>
      </w:r>
      <w:proofErr w:type="spellEnd"/>
      <w:r w:rsidRPr="000978A5">
        <w:rPr>
          <w:color w:val="000000"/>
          <w:sz w:val="28"/>
          <w:szCs w:val="28"/>
        </w:rPr>
        <w:t xml:space="preserve"> речь </w:t>
      </w:r>
      <w:proofErr w:type="spellStart"/>
      <w:r w:rsidRPr="000978A5">
        <w:rPr>
          <w:color w:val="000000"/>
          <w:sz w:val="28"/>
          <w:szCs w:val="28"/>
        </w:rPr>
        <w:t>красити</w:t>
      </w:r>
      <w:proofErr w:type="spellEnd"/>
      <w:r w:rsidRPr="000978A5">
        <w:rPr>
          <w:color w:val="000000"/>
          <w:sz w:val="28"/>
          <w:szCs w:val="28"/>
        </w:rPr>
        <w:t xml:space="preserve">», но его «в простоте Богу угождение» обладало такой степенью риторической </w:t>
      </w:r>
      <w:proofErr w:type="spellStart"/>
      <w:r w:rsidRPr="000978A5">
        <w:rPr>
          <w:color w:val="000000"/>
          <w:sz w:val="28"/>
          <w:szCs w:val="28"/>
        </w:rPr>
        <w:t>украшенности</w:t>
      </w:r>
      <w:proofErr w:type="spellEnd"/>
      <w:r w:rsidRPr="000978A5">
        <w:rPr>
          <w:color w:val="000000"/>
          <w:sz w:val="28"/>
          <w:szCs w:val="28"/>
        </w:rPr>
        <w:t>, которая снискала ему славу главного писателя-ритора XVII века.</w:t>
      </w:r>
    </w:p>
    <w:p w14:paraId="33FD21C9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И все-таки изначально фигура речи отличена от обыденной речи именно словесной </w:t>
      </w:r>
      <w:proofErr w:type="spellStart"/>
      <w:r w:rsidRPr="000978A5">
        <w:rPr>
          <w:color w:val="000000"/>
          <w:sz w:val="28"/>
          <w:szCs w:val="28"/>
        </w:rPr>
        <w:t>украшенностью</w:t>
      </w:r>
      <w:proofErr w:type="spellEnd"/>
      <w:r w:rsidRPr="000978A5">
        <w:rPr>
          <w:b/>
          <w:bCs/>
          <w:color w:val="000000"/>
          <w:sz w:val="28"/>
          <w:szCs w:val="28"/>
        </w:rPr>
        <w:t>, фигура речи</w:t>
      </w:r>
      <w:r w:rsidRPr="000978A5">
        <w:rPr>
          <w:color w:val="000000"/>
          <w:sz w:val="28"/>
          <w:szCs w:val="28"/>
        </w:rPr>
        <w:t xml:space="preserve"> - украшенное искусное построение фразы (предложения), особая конфигурация (вид, сплетение, расположение), способствующая яркому выражению мысли ритора. Замысел создателя речи может присутствовать уже в работе над однословным высказыванием, когда с целью изменения смысла слова изымаются или прибавляются буквы в слове («виды </w:t>
      </w:r>
      <w:proofErr w:type="spellStart"/>
      <w:r w:rsidRPr="000978A5">
        <w:rPr>
          <w:color w:val="000000"/>
          <w:sz w:val="28"/>
          <w:szCs w:val="28"/>
        </w:rPr>
        <w:t>претерпеваний</w:t>
      </w:r>
      <w:proofErr w:type="spellEnd"/>
      <w:r w:rsidRPr="000978A5">
        <w:rPr>
          <w:color w:val="000000"/>
          <w:sz w:val="28"/>
          <w:szCs w:val="28"/>
        </w:rPr>
        <w:t xml:space="preserve"> слова»), в </w:t>
      </w:r>
      <w:r w:rsidRPr="000978A5">
        <w:rPr>
          <w:color w:val="000000"/>
          <w:sz w:val="28"/>
          <w:szCs w:val="28"/>
        </w:rPr>
        <w:lastRenderedPageBreak/>
        <w:t>сложных высказываниях обычно можно разглядеть множество (контаминацию) фигур, непосредственно вытекающих одна из другой.</w:t>
      </w:r>
    </w:p>
    <w:p w14:paraId="1105E3BB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Классификации фигур речи представляются многочисленными, а само количество фигур - необозримым, тем не менее, и здесь можно увидеть не только определенную систему, но и традицию. Если заглянем в античные теории языка и стиля, то увидим, что фигуры по способам образования делятся на созданные путем добавления, путем сокращения, путем созвучия и путем противоположения.</w:t>
      </w:r>
    </w:p>
    <w:p w14:paraId="29FE29E4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Путем добавления создаются: удвоение (повторение одного или нескольких примыкающих слов), </w:t>
      </w:r>
      <w:proofErr w:type="spellStart"/>
      <w:r w:rsidRPr="000978A5">
        <w:rPr>
          <w:color w:val="000000"/>
          <w:sz w:val="28"/>
          <w:szCs w:val="28"/>
        </w:rPr>
        <w:t>эпаналепсис</w:t>
      </w:r>
      <w:proofErr w:type="spellEnd"/>
      <w:r w:rsidRPr="000978A5">
        <w:rPr>
          <w:color w:val="000000"/>
          <w:sz w:val="28"/>
          <w:szCs w:val="28"/>
        </w:rPr>
        <w:t xml:space="preserve"> (повторение союза), единоначатие, анафора (повторение в начале), антистрофа, эпифора (повторение в конце), охват = </w:t>
      </w:r>
      <w:proofErr w:type="spellStart"/>
      <w:r w:rsidRPr="000978A5">
        <w:rPr>
          <w:color w:val="000000"/>
          <w:sz w:val="28"/>
          <w:szCs w:val="28"/>
        </w:rPr>
        <w:t>симплока</w:t>
      </w:r>
      <w:proofErr w:type="spellEnd"/>
      <w:r w:rsidRPr="000978A5">
        <w:rPr>
          <w:color w:val="000000"/>
          <w:sz w:val="28"/>
          <w:szCs w:val="28"/>
        </w:rPr>
        <w:t xml:space="preserve"> (частое повторение начального и конечного слов), </w:t>
      </w:r>
      <w:proofErr w:type="spellStart"/>
      <w:r w:rsidRPr="000978A5">
        <w:rPr>
          <w:color w:val="000000"/>
          <w:sz w:val="28"/>
          <w:szCs w:val="28"/>
        </w:rPr>
        <w:t>эпанод</w:t>
      </w:r>
      <w:proofErr w:type="spellEnd"/>
      <w:r w:rsidRPr="000978A5">
        <w:rPr>
          <w:color w:val="000000"/>
          <w:sz w:val="28"/>
          <w:szCs w:val="28"/>
        </w:rPr>
        <w:t xml:space="preserve"> = регрессия (слова, поставленные рядом, затем повторяются отдельно), </w:t>
      </w:r>
      <w:proofErr w:type="spellStart"/>
      <w:r w:rsidRPr="000978A5">
        <w:rPr>
          <w:color w:val="000000"/>
          <w:sz w:val="28"/>
          <w:szCs w:val="28"/>
        </w:rPr>
        <w:t>полиптотон</w:t>
      </w:r>
      <w:proofErr w:type="spellEnd"/>
      <w:r w:rsidRPr="000978A5">
        <w:rPr>
          <w:color w:val="000000"/>
          <w:sz w:val="28"/>
          <w:szCs w:val="28"/>
        </w:rPr>
        <w:t xml:space="preserve"> = разнообразие падежей (изменение падежей в одном или нескольких именах), истолкование = экзегеза = интерпретация (синонимический повтор), </w:t>
      </w:r>
      <w:proofErr w:type="spellStart"/>
      <w:r w:rsidRPr="000978A5">
        <w:rPr>
          <w:color w:val="000000"/>
          <w:sz w:val="28"/>
          <w:szCs w:val="28"/>
        </w:rPr>
        <w:t>метабола</w:t>
      </w:r>
      <w:proofErr w:type="spellEnd"/>
      <w:r w:rsidRPr="000978A5">
        <w:rPr>
          <w:color w:val="000000"/>
          <w:sz w:val="28"/>
          <w:szCs w:val="28"/>
        </w:rPr>
        <w:t xml:space="preserve"> (объединение ряда видоизмененных повторений), сплетение =</w:t>
      </w:r>
    </w:p>
    <w:p w14:paraId="1699E912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proofErr w:type="spellStart"/>
      <w:r w:rsidRPr="000978A5">
        <w:rPr>
          <w:color w:val="000000"/>
          <w:sz w:val="28"/>
          <w:szCs w:val="28"/>
        </w:rPr>
        <w:t>плока</w:t>
      </w:r>
      <w:proofErr w:type="spellEnd"/>
      <w:r w:rsidRPr="000978A5">
        <w:rPr>
          <w:color w:val="000000"/>
          <w:sz w:val="28"/>
          <w:szCs w:val="28"/>
        </w:rPr>
        <w:t xml:space="preserve"> (изобилие повторений), бессоюзие, многосоюзие, лестница = климакс (повторение в начале слова, которым заканчивается предыдущая фраза).</w:t>
      </w:r>
    </w:p>
    <w:p w14:paraId="298F17D4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Фигуры, образованные путем сокращения: умолчание, зевгма и др.</w:t>
      </w:r>
    </w:p>
    <w:p w14:paraId="7191F402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Фигуры, образованные путем созвучия, например, </w:t>
      </w:r>
      <w:proofErr w:type="spellStart"/>
      <w:r w:rsidRPr="000978A5">
        <w:rPr>
          <w:color w:val="000000"/>
          <w:sz w:val="28"/>
          <w:szCs w:val="28"/>
        </w:rPr>
        <w:t>антанакласа</w:t>
      </w:r>
      <w:proofErr w:type="spellEnd"/>
      <w:r w:rsidRPr="000978A5">
        <w:rPr>
          <w:color w:val="000000"/>
          <w:sz w:val="28"/>
          <w:szCs w:val="28"/>
        </w:rPr>
        <w:t xml:space="preserve"> (повторное употребление одного и того же слова в другом падеже – пример повторен в первой русской «Риторике»: «у кого нет в жизни ничего привлекательнее самой жизни, тот не в силах проводить жизнь доблестно», сходство падежных окончаний = </w:t>
      </w:r>
      <w:proofErr w:type="spellStart"/>
      <w:r w:rsidRPr="000978A5">
        <w:rPr>
          <w:color w:val="000000"/>
          <w:sz w:val="28"/>
          <w:szCs w:val="28"/>
        </w:rPr>
        <w:t>гомойоптотон</w:t>
      </w:r>
      <w:proofErr w:type="spellEnd"/>
      <w:r w:rsidRPr="000978A5">
        <w:rPr>
          <w:color w:val="000000"/>
          <w:sz w:val="28"/>
          <w:szCs w:val="28"/>
        </w:rPr>
        <w:t>.</w:t>
      </w:r>
    </w:p>
    <w:p w14:paraId="074AE252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Фигуры, образованные путем противоположения: антитеза (речь состоит из противоположных понятий: «приятно лесть начинается и горько кончается»); </w:t>
      </w:r>
      <w:proofErr w:type="spellStart"/>
      <w:r w:rsidRPr="000978A5">
        <w:rPr>
          <w:color w:val="000000"/>
          <w:sz w:val="28"/>
          <w:szCs w:val="28"/>
        </w:rPr>
        <w:t>антиметабола</w:t>
      </w:r>
      <w:proofErr w:type="spellEnd"/>
      <w:r w:rsidRPr="000978A5">
        <w:rPr>
          <w:color w:val="000000"/>
          <w:sz w:val="28"/>
          <w:szCs w:val="28"/>
        </w:rPr>
        <w:t xml:space="preserve"> (перестановка: «надо есть, чтобы жить, а не жить, чтобы есть».</w:t>
      </w:r>
    </w:p>
    <w:p w14:paraId="5ED9255A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Ломоносовская классификация, как и классификация </w:t>
      </w:r>
      <w:proofErr w:type="spellStart"/>
      <w:r w:rsidRPr="000978A5">
        <w:rPr>
          <w:color w:val="000000"/>
          <w:sz w:val="28"/>
          <w:szCs w:val="28"/>
        </w:rPr>
        <w:t>Н.Ф.Кошанского</w:t>
      </w:r>
      <w:proofErr w:type="spellEnd"/>
      <w:r w:rsidRPr="000978A5">
        <w:rPr>
          <w:color w:val="000000"/>
          <w:sz w:val="28"/>
          <w:szCs w:val="28"/>
        </w:rPr>
        <w:t xml:space="preserve">, строится по той же принципиальной схеме. Они родственны и стилистически. Автор приводит определение, а затем пример (у </w:t>
      </w:r>
      <w:proofErr w:type="spellStart"/>
      <w:r w:rsidRPr="000978A5">
        <w:rPr>
          <w:color w:val="000000"/>
          <w:sz w:val="28"/>
          <w:szCs w:val="28"/>
        </w:rPr>
        <w:t>Н.Ф.Кошанского</w:t>
      </w:r>
      <w:proofErr w:type="spellEnd"/>
      <w:r w:rsidRPr="000978A5">
        <w:rPr>
          <w:color w:val="000000"/>
          <w:sz w:val="28"/>
          <w:szCs w:val="28"/>
        </w:rPr>
        <w:t xml:space="preserve"> примеры кратки и многочисленны). </w:t>
      </w:r>
      <w:r w:rsidRPr="000978A5">
        <w:rPr>
          <w:b/>
          <w:bCs/>
          <w:color w:val="000000"/>
          <w:sz w:val="28"/>
          <w:szCs w:val="28"/>
        </w:rPr>
        <w:t xml:space="preserve">Приведем классификацию </w:t>
      </w:r>
      <w:proofErr w:type="spellStart"/>
      <w:r w:rsidRPr="000978A5">
        <w:rPr>
          <w:b/>
          <w:bCs/>
          <w:color w:val="000000"/>
          <w:sz w:val="28"/>
          <w:szCs w:val="28"/>
        </w:rPr>
        <w:t>Н.Ф.Кошанского</w:t>
      </w:r>
      <w:proofErr w:type="spellEnd"/>
      <w:r w:rsidRPr="000978A5">
        <w:rPr>
          <w:color w:val="000000"/>
          <w:sz w:val="28"/>
          <w:szCs w:val="28"/>
        </w:rPr>
        <w:t>:</w:t>
      </w:r>
    </w:p>
    <w:p w14:paraId="4B7AC510" w14:textId="77777777" w:rsidR="00201632" w:rsidRPr="000978A5" w:rsidRDefault="00201632" w:rsidP="00201632">
      <w:pPr>
        <w:pStyle w:val="a7"/>
        <w:rPr>
          <w:b/>
          <w:bCs/>
          <w:color w:val="000000"/>
          <w:sz w:val="28"/>
          <w:szCs w:val="28"/>
        </w:rPr>
      </w:pPr>
      <w:r w:rsidRPr="000978A5">
        <w:rPr>
          <w:b/>
          <w:bCs/>
          <w:color w:val="000000"/>
          <w:sz w:val="28"/>
          <w:szCs w:val="28"/>
        </w:rPr>
        <w:lastRenderedPageBreak/>
        <w:t>Фигуры слов:</w:t>
      </w:r>
    </w:p>
    <w:p w14:paraId="3FE6C8B6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1. </w:t>
      </w:r>
      <w:r w:rsidRPr="000978A5">
        <w:rPr>
          <w:b/>
          <w:bCs/>
          <w:color w:val="000000"/>
          <w:sz w:val="28"/>
          <w:szCs w:val="28"/>
        </w:rPr>
        <w:t>от недостатка слов</w:t>
      </w:r>
      <w:r w:rsidRPr="000978A5">
        <w:rPr>
          <w:color w:val="000000"/>
          <w:sz w:val="28"/>
          <w:szCs w:val="28"/>
        </w:rPr>
        <w:t xml:space="preserve"> (1. умолчание, 2. бессоюзие);</w:t>
      </w:r>
    </w:p>
    <w:p w14:paraId="13AEB60D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2</w:t>
      </w:r>
      <w:r w:rsidRPr="000978A5">
        <w:rPr>
          <w:b/>
          <w:bCs/>
          <w:color w:val="000000"/>
          <w:sz w:val="28"/>
          <w:szCs w:val="28"/>
        </w:rPr>
        <w:t>. от изобилия</w:t>
      </w:r>
      <w:r w:rsidRPr="000978A5">
        <w:rPr>
          <w:color w:val="000000"/>
          <w:sz w:val="28"/>
          <w:szCs w:val="28"/>
        </w:rPr>
        <w:t xml:space="preserve"> (1. многосоюзие, 2. </w:t>
      </w:r>
      <w:proofErr w:type="spellStart"/>
      <w:r w:rsidRPr="000978A5">
        <w:rPr>
          <w:color w:val="000000"/>
          <w:sz w:val="28"/>
          <w:szCs w:val="28"/>
        </w:rPr>
        <w:t>единозначение</w:t>
      </w:r>
      <w:proofErr w:type="spellEnd"/>
      <w:r w:rsidRPr="000978A5">
        <w:rPr>
          <w:color w:val="000000"/>
          <w:sz w:val="28"/>
          <w:szCs w:val="28"/>
        </w:rPr>
        <w:t xml:space="preserve"> - либо в словах, </w:t>
      </w:r>
      <w:proofErr w:type="spellStart"/>
      <w:r w:rsidRPr="000978A5">
        <w:rPr>
          <w:color w:val="000000"/>
          <w:sz w:val="28"/>
          <w:szCs w:val="28"/>
        </w:rPr>
        <w:t>synonimia</w:t>
      </w:r>
      <w:proofErr w:type="spellEnd"/>
      <w:r w:rsidRPr="000978A5">
        <w:rPr>
          <w:color w:val="000000"/>
          <w:sz w:val="28"/>
          <w:szCs w:val="28"/>
        </w:rPr>
        <w:t xml:space="preserve">; либо в выражениях, </w:t>
      </w:r>
      <w:proofErr w:type="spellStart"/>
      <w:r w:rsidRPr="000978A5">
        <w:rPr>
          <w:color w:val="000000"/>
          <w:sz w:val="28"/>
          <w:szCs w:val="28"/>
        </w:rPr>
        <w:t>exergasia</w:t>
      </w:r>
      <w:proofErr w:type="spellEnd"/>
      <w:r w:rsidRPr="000978A5">
        <w:rPr>
          <w:color w:val="000000"/>
          <w:sz w:val="28"/>
          <w:szCs w:val="28"/>
        </w:rPr>
        <w:t>);</w:t>
      </w:r>
    </w:p>
    <w:p w14:paraId="308AD296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3. </w:t>
      </w:r>
      <w:r w:rsidRPr="000978A5">
        <w:rPr>
          <w:b/>
          <w:bCs/>
          <w:color w:val="000000"/>
          <w:sz w:val="28"/>
          <w:szCs w:val="28"/>
        </w:rPr>
        <w:t>от повторения и сходства слов</w:t>
      </w:r>
      <w:r w:rsidRPr="000978A5">
        <w:rPr>
          <w:color w:val="000000"/>
          <w:sz w:val="28"/>
          <w:szCs w:val="28"/>
        </w:rPr>
        <w:t xml:space="preserve"> (1. усугубление, 2. возвращение, 3. единоначатие, 4. </w:t>
      </w:r>
      <w:proofErr w:type="spellStart"/>
      <w:r w:rsidRPr="000978A5">
        <w:rPr>
          <w:color w:val="000000"/>
          <w:sz w:val="28"/>
          <w:szCs w:val="28"/>
        </w:rPr>
        <w:t>единоокончание</w:t>
      </w:r>
      <w:proofErr w:type="spellEnd"/>
      <w:r w:rsidRPr="000978A5">
        <w:rPr>
          <w:color w:val="000000"/>
          <w:sz w:val="28"/>
          <w:szCs w:val="28"/>
        </w:rPr>
        <w:t xml:space="preserve">, 5. совокупление, 6. восхождение, 7. окружение, 8. наклонение, 9. </w:t>
      </w:r>
      <w:proofErr w:type="spellStart"/>
      <w:r w:rsidRPr="000978A5">
        <w:rPr>
          <w:color w:val="000000"/>
          <w:sz w:val="28"/>
          <w:szCs w:val="28"/>
        </w:rPr>
        <w:t>отличение</w:t>
      </w:r>
      <w:proofErr w:type="spellEnd"/>
      <w:r w:rsidRPr="000978A5">
        <w:rPr>
          <w:color w:val="000000"/>
          <w:sz w:val="28"/>
          <w:szCs w:val="28"/>
        </w:rPr>
        <w:t xml:space="preserve">: а) употребление слова в разных значениях, б) различение - употребление разных слов в одном значении; 10. соответствие. </w:t>
      </w:r>
      <w:r w:rsidRPr="000978A5">
        <w:rPr>
          <w:b/>
          <w:bCs/>
          <w:color w:val="000000"/>
          <w:sz w:val="28"/>
          <w:szCs w:val="28"/>
        </w:rPr>
        <w:t>Фигуры мыслей, убеждающие разум</w:t>
      </w:r>
      <w:r w:rsidRPr="000978A5">
        <w:rPr>
          <w:color w:val="000000"/>
          <w:sz w:val="28"/>
          <w:szCs w:val="28"/>
        </w:rPr>
        <w:t xml:space="preserve"> (1. предупреждение 2. </w:t>
      </w:r>
      <w:proofErr w:type="spellStart"/>
      <w:r w:rsidRPr="000978A5">
        <w:rPr>
          <w:color w:val="000000"/>
          <w:sz w:val="28"/>
          <w:szCs w:val="28"/>
        </w:rPr>
        <w:t>ответствование</w:t>
      </w:r>
      <w:proofErr w:type="spellEnd"/>
      <w:r w:rsidRPr="000978A5">
        <w:rPr>
          <w:color w:val="000000"/>
          <w:sz w:val="28"/>
          <w:szCs w:val="28"/>
        </w:rPr>
        <w:t xml:space="preserve">, 3. </w:t>
      </w:r>
      <w:proofErr w:type="spellStart"/>
      <w:r w:rsidRPr="000978A5">
        <w:rPr>
          <w:color w:val="000000"/>
          <w:sz w:val="28"/>
          <w:szCs w:val="28"/>
        </w:rPr>
        <w:t>уступление</w:t>
      </w:r>
      <w:proofErr w:type="spellEnd"/>
      <w:r w:rsidRPr="000978A5">
        <w:rPr>
          <w:color w:val="000000"/>
          <w:sz w:val="28"/>
          <w:szCs w:val="28"/>
        </w:rPr>
        <w:t xml:space="preserve">, 4. разделение, 5. перемещение, 6. остроумие, 7. отступление, 8. возвращение, 9. наращение, 10. </w:t>
      </w:r>
      <w:proofErr w:type="spellStart"/>
      <w:r w:rsidRPr="000978A5">
        <w:rPr>
          <w:color w:val="000000"/>
          <w:sz w:val="28"/>
          <w:szCs w:val="28"/>
        </w:rPr>
        <w:t>потравление</w:t>
      </w:r>
      <w:proofErr w:type="spellEnd"/>
      <w:r w:rsidRPr="000978A5">
        <w:rPr>
          <w:color w:val="000000"/>
          <w:sz w:val="28"/>
          <w:szCs w:val="28"/>
        </w:rPr>
        <w:t>);</w:t>
      </w:r>
    </w:p>
    <w:p w14:paraId="58BD915E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b/>
          <w:bCs/>
          <w:color w:val="000000"/>
          <w:sz w:val="28"/>
          <w:szCs w:val="28"/>
        </w:rPr>
        <w:t>фигуры мыслей, действующие на воображение</w:t>
      </w:r>
      <w:r w:rsidRPr="000978A5">
        <w:rPr>
          <w:color w:val="000000"/>
          <w:sz w:val="28"/>
          <w:szCs w:val="28"/>
        </w:rPr>
        <w:t xml:space="preserve">: 1. изображение, 2. одушевление, 3. </w:t>
      </w:r>
      <w:proofErr w:type="spellStart"/>
      <w:r w:rsidRPr="000978A5">
        <w:rPr>
          <w:color w:val="000000"/>
          <w:sz w:val="28"/>
          <w:szCs w:val="28"/>
        </w:rPr>
        <w:t>заимословие</w:t>
      </w:r>
      <w:proofErr w:type="spellEnd"/>
      <w:r w:rsidRPr="000978A5">
        <w:rPr>
          <w:color w:val="000000"/>
          <w:sz w:val="28"/>
          <w:szCs w:val="28"/>
        </w:rPr>
        <w:t>, 4. противоположение, 5. сравнение, 6. определение, 7. напряжение, 8. превышение, 9. умаление, 10. невозможность;</w:t>
      </w:r>
    </w:p>
    <w:p w14:paraId="7B7EAAEC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  <w:r w:rsidRPr="000978A5">
        <w:rPr>
          <w:b/>
          <w:bCs/>
          <w:color w:val="000000"/>
          <w:sz w:val="28"/>
          <w:szCs w:val="28"/>
        </w:rPr>
        <w:t>фигуры мыслей, пленяющие сердце</w:t>
      </w:r>
      <w:r w:rsidRPr="000978A5">
        <w:rPr>
          <w:color w:val="000000"/>
          <w:sz w:val="28"/>
          <w:szCs w:val="28"/>
        </w:rPr>
        <w:t xml:space="preserve">: 1. сообщение, 2. сомнение, 3. </w:t>
      </w:r>
      <w:proofErr w:type="spellStart"/>
      <w:r w:rsidRPr="000978A5">
        <w:rPr>
          <w:color w:val="000000"/>
          <w:sz w:val="28"/>
          <w:szCs w:val="28"/>
        </w:rPr>
        <w:t>умедление</w:t>
      </w:r>
      <w:proofErr w:type="spellEnd"/>
      <w:r w:rsidRPr="000978A5">
        <w:rPr>
          <w:color w:val="000000"/>
          <w:sz w:val="28"/>
          <w:szCs w:val="28"/>
        </w:rPr>
        <w:t xml:space="preserve">, 4. обращение, 5. </w:t>
      </w:r>
      <w:proofErr w:type="spellStart"/>
      <w:r w:rsidRPr="000978A5">
        <w:rPr>
          <w:color w:val="000000"/>
          <w:sz w:val="28"/>
          <w:szCs w:val="28"/>
        </w:rPr>
        <w:t>прехождение</w:t>
      </w:r>
      <w:proofErr w:type="spellEnd"/>
      <w:r w:rsidRPr="000978A5">
        <w:rPr>
          <w:color w:val="000000"/>
          <w:sz w:val="28"/>
          <w:szCs w:val="28"/>
        </w:rPr>
        <w:t xml:space="preserve">, 6. удержание, 7. заклинание, 8. желание, 9. </w:t>
      </w:r>
      <w:proofErr w:type="spellStart"/>
      <w:r w:rsidRPr="000978A5">
        <w:rPr>
          <w:color w:val="000000"/>
          <w:sz w:val="28"/>
          <w:szCs w:val="28"/>
        </w:rPr>
        <w:t>вопрощение</w:t>
      </w:r>
      <w:proofErr w:type="spellEnd"/>
      <w:r w:rsidRPr="000978A5">
        <w:rPr>
          <w:color w:val="000000"/>
          <w:sz w:val="28"/>
          <w:szCs w:val="28"/>
        </w:rPr>
        <w:t>, 10. Восклицание</w:t>
      </w:r>
    </w:p>
    <w:p w14:paraId="45700F87" w14:textId="77777777" w:rsidR="00201632" w:rsidRPr="000978A5" w:rsidRDefault="00201632" w:rsidP="00201632">
      <w:pPr>
        <w:pStyle w:val="a7"/>
        <w:rPr>
          <w:color w:val="000000"/>
          <w:sz w:val="28"/>
          <w:szCs w:val="28"/>
        </w:rPr>
      </w:pPr>
    </w:p>
    <w:p w14:paraId="7710882E" w14:textId="77777777" w:rsidR="00201632" w:rsidRPr="000978A5" w:rsidRDefault="00201632" w:rsidP="00201632">
      <w:pPr>
        <w:rPr>
          <w:rFonts w:cs="Times New Roman"/>
          <w:sz w:val="28"/>
          <w:szCs w:val="28"/>
        </w:rPr>
      </w:pPr>
      <w:r w:rsidRPr="000978A5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Лексический повтор</w:t>
      </w:r>
      <w:r w:rsidRPr="000978A5">
        <w:rPr>
          <w:rFonts w:cs="Times New Roman"/>
          <w:color w:val="auto"/>
          <w:sz w:val="28"/>
          <w:szCs w:val="28"/>
          <w:shd w:val="clear" w:color="auto" w:fill="FFFFFF"/>
        </w:rPr>
        <w:t> — </w:t>
      </w:r>
      <w:hyperlink r:id="rId7" w:tooltip="Фигура (риторика)" w:history="1">
        <w:r w:rsidRPr="000978A5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стилистическая фигура</w:t>
        </w:r>
      </w:hyperlink>
      <w:r w:rsidRPr="000978A5">
        <w:rPr>
          <w:rFonts w:cs="Times New Roman"/>
          <w:color w:val="auto"/>
          <w:sz w:val="28"/>
          <w:szCs w:val="28"/>
          <w:shd w:val="clear" w:color="auto" w:fill="FFFFFF"/>
        </w:rPr>
        <w:t>, заключающаяся в намеренном повторении в обозримом участке текста одного и того же слова либо речевой конструкции. Лексические повторы различного вида широко используются для придания экспрессивности </w:t>
      </w:r>
      <w:hyperlink r:id="rId8" w:tooltip="Художественный текст" w:history="1">
        <w:r w:rsidRPr="000978A5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художественному тексту</w:t>
        </w:r>
      </w:hyperlink>
      <w:r w:rsidRPr="000978A5">
        <w:rPr>
          <w:rFonts w:cs="Times New Roman"/>
          <w:sz w:val="28"/>
          <w:szCs w:val="28"/>
        </w:rPr>
        <w:t>.</w:t>
      </w:r>
    </w:p>
    <w:p w14:paraId="50453A41" w14:textId="77777777" w:rsidR="00201632" w:rsidRPr="00866918" w:rsidRDefault="00201632" w:rsidP="00201632">
      <w:pPr>
        <w:shd w:val="clear" w:color="auto" w:fill="FFFFFF"/>
        <w:spacing w:before="120" w:after="120"/>
        <w:rPr>
          <w:rFonts w:eastAsia="Times New Roman" w:cs="Times New Roman"/>
          <w:color w:val="auto"/>
          <w:sz w:val="28"/>
          <w:szCs w:val="28"/>
        </w:rPr>
      </w:pPr>
      <w:hyperlink r:id="rId9" w:tooltip="Анафора" w:history="1">
        <w:r w:rsidRPr="00866918">
          <w:rPr>
            <w:rFonts w:eastAsia="Times New Roman" w:cs="Times New Roman"/>
            <w:b/>
            <w:bCs/>
            <w:color w:val="auto"/>
            <w:sz w:val="28"/>
            <w:szCs w:val="28"/>
          </w:rPr>
          <w:t>Анафора</w:t>
        </w:r>
      </w:hyperlink>
      <w:r w:rsidRPr="00866918">
        <w:rPr>
          <w:rFonts w:eastAsia="Times New Roman" w:cs="Times New Roman"/>
          <w:color w:val="auto"/>
          <w:sz w:val="28"/>
          <w:szCs w:val="28"/>
        </w:rPr>
        <w:t> (лексическая) — повторение начальных частей двух и более относительно самостоятельных отрезков речи (полустиший, стихов, </w:t>
      </w:r>
      <w:hyperlink r:id="rId10" w:tooltip="Строфа" w:history="1">
        <w:r w:rsidRPr="00866918">
          <w:rPr>
            <w:rFonts w:eastAsia="Times New Roman" w:cs="Times New Roman"/>
            <w:color w:val="auto"/>
            <w:sz w:val="28"/>
            <w:szCs w:val="28"/>
          </w:rPr>
          <w:t>строф</w:t>
        </w:r>
      </w:hyperlink>
      <w:r w:rsidRPr="00866918">
        <w:rPr>
          <w:rFonts w:eastAsia="Times New Roman" w:cs="Times New Roman"/>
          <w:color w:val="auto"/>
          <w:sz w:val="28"/>
          <w:szCs w:val="28"/>
        </w:rPr>
        <w:t> или прозаических отрывков):</w:t>
      </w:r>
    </w:p>
    <w:p w14:paraId="0AD8BF09" w14:textId="77777777" w:rsidR="00201632" w:rsidRPr="00866918" w:rsidRDefault="00201632" w:rsidP="00201632">
      <w:pPr>
        <w:shd w:val="clear" w:color="auto" w:fill="F8F9FA"/>
        <w:spacing w:after="120"/>
        <w:rPr>
          <w:rFonts w:eastAsia="Times New Roman" w:cs="Times New Roman"/>
          <w:color w:val="auto"/>
          <w:sz w:val="28"/>
          <w:szCs w:val="28"/>
        </w:rPr>
      </w:pPr>
      <w:r w:rsidRPr="00866918">
        <w:rPr>
          <w:rFonts w:eastAsia="Times New Roman" w:cs="Times New Roman"/>
          <w:color w:val="auto"/>
          <w:sz w:val="28"/>
          <w:szCs w:val="28"/>
        </w:rPr>
        <w:t>Не напрасно дули ветры,</w:t>
      </w:r>
      <w:r w:rsidRPr="00866918">
        <w:rPr>
          <w:rFonts w:eastAsia="Times New Roman" w:cs="Times New Roman"/>
          <w:color w:val="auto"/>
          <w:sz w:val="28"/>
          <w:szCs w:val="28"/>
        </w:rPr>
        <w:br/>
        <w:t>Не напрасно шла гроза.</w:t>
      </w:r>
    </w:p>
    <w:p w14:paraId="38257391" w14:textId="77777777" w:rsidR="00201632" w:rsidRPr="00866918" w:rsidRDefault="00201632" w:rsidP="00201632">
      <w:pPr>
        <w:shd w:val="clear" w:color="auto" w:fill="F8F9FA"/>
        <w:rPr>
          <w:rFonts w:eastAsia="Times New Roman" w:cs="Times New Roman"/>
          <w:color w:val="auto"/>
          <w:sz w:val="28"/>
          <w:szCs w:val="28"/>
        </w:rPr>
      </w:pPr>
      <w:r w:rsidRPr="00866918">
        <w:rPr>
          <w:rFonts w:eastAsia="Times New Roman" w:cs="Times New Roman"/>
          <w:color w:val="auto"/>
          <w:sz w:val="28"/>
          <w:szCs w:val="28"/>
        </w:rPr>
        <w:t>— </w:t>
      </w:r>
      <w:hyperlink r:id="rId11" w:tooltip="Есенин, Сергей Александрович" w:history="1">
        <w:r w:rsidRPr="00866918">
          <w:rPr>
            <w:rFonts w:eastAsia="Times New Roman" w:cs="Times New Roman"/>
            <w:color w:val="auto"/>
            <w:sz w:val="28"/>
            <w:szCs w:val="28"/>
          </w:rPr>
          <w:t>Есенин С. А.</w:t>
        </w:r>
      </w:hyperlink>
      <w:r w:rsidRPr="00866918">
        <w:rPr>
          <w:rFonts w:eastAsia="Times New Roman" w:cs="Times New Roman"/>
          <w:color w:val="auto"/>
          <w:sz w:val="28"/>
          <w:szCs w:val="28"/>
        </w:rPr>
        <w:t> </w:t>
      </w:r>
      <w:hyperlink r:id="rId12" w:tooltip="s:Не напрасно дули ветры (Есенин)" w:history="1">
        <w:r w:rsidRPr="00866918">
          <w:rPr>
            <w:rFonts w:eastAsia="Times New Roman" w:cs="Times New Roman"/>
            <w:color w:val="auto"/>
            <w:sz w:val="28"/>
            <w:szCs w:val="28"/>
          </w:rPr>
          <w:t>Не напрасно дули ветры</w:t>
        </w:r>
      </w:hyperlink>
    </w:p>
    <w:p w14:paraId="0FCF5D77" w14:textId="77777777" w:rsidR="00201632" w:rsidRPr="00002F6B" w:rsidRDefault="00201632" w:rsidP="00201632">
      <w:pPr>
        <w:shd w:val="clear" w:color="auto" w:fill="FFFFFF"/>
        <w:spacing w:before="120" w:after="120"/>
        <w:rPr>
          <w:rFonts w:eastAsia="Times New Roman" w:cs="Times New Roman"/>
          <w:color w:val="auto"/>
          <w:sz w:val="28"/>
          <w:szCs w:val="28"/>
        </w:rPr>
      </w:pPr>
      <w:hyperlink r:id="rId13" w:tooltip="Эпифора (риторика)" w:history="1">
        <w:r w:rsidRPr="00002F6B">
          <w:rPr>
            <w:rFonts w:eastAsia="Times New Roman" w:cs="Times New Roman"/>
            <w:b/>
            <w:bCs/>
            <w:color w:val="auto"/>
            <w:sz w:val="28"/>
            <w:szCs w:val="28"/>
          </w:rPr>
          <w:t>Эпифора</w:t>
        </w:r>
      </w:hyperlink>
      <w:r w:rsidRPr="00002F6B">
        <w:rPr>
          <w:rFonts w:eastAsia="Times New Roman" w:cs="Times New Roman"/>
          <w:color w:val="auto"/>
          <w:sz w:val="28"/>
          <w:szCs w:val="28"/>
        </w:rPr>
        <w:t> — повторение одних и тех же слов в конце смежных отрезков речи:</w:t>
      </w:r>
    </w:p>
    <w:p w14:paraId="21416544" w14:textId="77777777" w:rsidR="00201632" w:rsidRPr="00002F6B" w:rsidRDefault="00201632" w:rsidP="00201632">
      <w:pPr>
        <w:shd w:val="clear" w:color="auto" w:fill="F8F9FA"/>
        <w:spacing w:after="120"/>
        <w:rPr>
          <w:rFonts w:eastAsia="Times New Roman" w:cs="Times New Roman"/>
          <w:color w:val="auto"/>
          <w:sz w:val="28"/>
          <w:szCs w:val="28"/>
        </w:rPr>
      </w:pPr>
      <w:r w:rsidRPr="00002F6B">
        <w:rPr>
          <w:rFonts w:eastAsia="Times New Roman" w:cs="Times New Roman"/>
          <w:color w:val="auto"/>
          <w:sz w:val="28"/>
          <w:szCs w:val="28"/>
        </w:rPr>
        <w:lastRenderedPageBreak/>
        <w:t>— Вздох не тот!</w:t>
      </w:r>
      <w:r w:rsidRPr="00002F6B">
        <w:rPr>
          <w:rFonts w:eastAsia="Times New Roman" w:cs="Times New Roman"/>
          <w:color w:val="auto"/>
          <w:sz w:val="28"/>
          <w:szCs w:val="28"/>
        </w:rPr>
        <w:br/>
        <w:t>— Ход не тот!</w:t>
      </w:r>
      <w:r w:rsidRPr="00002F6B">
        <w:rPr>
          <w:rFonts w:eastAsia="Times New Roman" w:cs="Times New Roman"/>
          <w:color w:val="auto"/>
          <w:sz w:val="28"/>
          <w:szCs w:val="28"/>
        </w:rPr>
        <w:br/>
        <w:t>— Смех не тот!</w:t>
      </w:r>
      <w:r w:rsidRPr="00002F6B">
        <w:rPr>
          <w:rFonts w:eastAsia="Times New Roman" w:cs="Times New Roman"/>
          <w:color w:val="auto"/>
          <w:sz w:val="28"/>
          <w:szCs w:val="28"/>
        </w:rPr>
        <w:br/>
        <w:t>— Свет не тот!</w:t>
      </w:r>
    </w:p>
    <w:p w14:paraId="64D69CAB" w14:textId="77777777" w:rsidR="00201632" w:rsidRPr="00002F6B" w:rsidRDefault="00201632" w:rsidP="00201632">
      <w:pPr>
        <w:shd w:val="clear" w:color="auto" w:fill="F8F9FA"/>
        <w:rPr>
          <w:rFonts w:eastAsia="Times New Roman" w:cs="Times New Roman"/>
          <w:color w:val="auto"/>
          <w:sz w:val="28"/>
          <w:szCs w:val="28"/>
        </w:rPr>
      </w:pPr>
      <w:r w:rsidRPr="00002F6B">
        <w:rPr>
          <w:rFonts w:eastAsia="Times New Roman" w:cs="Times New Roman"/>
          <w:color w:val="auto"/>
          <w:sz w:val="28"/>
          <w:szCs w:val="28"/>
        </w:rPr>
        <w:t>— </w:t>
      </w:r>
      <w:hyperlink r:id="rId14" w:tooltip="Цветаева, Марина Ивановна" w:history="1">
        <w:r w:rsidRPr="00002F6B">
          <w:rPr>
            <w:rFonts w:eastAsia="Times New Roman" w:cs="Times New Roman"/>
            <w:color w:val="auto"/>
            <w:sz w:val="28"/>
            <w:szCs w:val="28"/>
          </w:rPr>
          <w:t>М. Цветаева</w:t>
        </w:r>
      </w:hyperlink>
      <w:r w:rsidRPr="00002F6B">
        <w:rPr>
          <w:rFonts w:eastAsia="Times New Roman" w:cs="Times New Roman"/>
          <w:color w:val="auto"/>
          <w:sz w:val="28"/>
          <w:szCs w:val="28"/>
        </w:rPr>
        <w:t>, Крысолов</w:t>
      </w:r>
    </w:p>
    <w:p w14:paraId="494F256F" w14:textId="18454A74" w:rsidR="00201632" w:rsidRPr="00201632" w:rsidRDefault="00201632" w:rsidP="00201632">
      <w:pPr>
        <w:tabs>
          <w:tab w:val="left" w:pos="4613"/>
        </w:tabs>
        <w:spacing w:line="290" w:lineRule="exact"/>
        <w:ind w:left="357"/>
        <w:jc w:val="both"/>
        <w:rPr>
          <w:rFonts w:ascii="Times" w:hAnsi="Times"/>
          <w:sz w:val="26"/>
          <w:szCs w:val="26"/>
        </w:rPr>
      </w:pPr>
    </w:p>
    <w:p w14:paraId="12A21D18" w14:textId="3A183BBB" w:rsidR="00201632" w:rsidRDefault="00201632" w:rsidP="00201632">
      <w:pPr>
        <w:tabs>
          <w:tab w:val="left" w:pos="4613"/>
        </w:tabs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</w:t>
      </w:r>
    </w:p>
    <w:p w14:paraId="12942B48" w14:textId="368A7D03" w:rsidR="00AB3EC0" w:rsidRPr="00640DA5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Стиль произношения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Категории произношения и риторические рекомендации говорящему</w:t>
      </w:r>
      <w:r>
        <w:rPr>
          <w:rFonts w:ascii="Times" w:hAnsi="Times"/>
          <w:sz w:val="26"/>
          <w:szCs w:val="26"/>
        </w:rPr>
        <w:t xml:space="preserve">. </w:t>
      </w:r>
    </w:p>
    <w:p w14:paraId="79EAA6CA" w14:textId="0E545F3E" w:rsidR="00640DA5" w:rsidRDefault="00640DA5" w:rsidP="00640DA5">
      <w:pPr>
        <w:tabs>
          <w:tab w:val="left" w:pos="4613"/>
        </w:tabs>
        <w:spacing w:line="290" w:lineRule="exact"/>
        <w:jc w:val="both"/>
        <w:rPr>
          <w:rFonts w:cs="Times New Roman"/>
          <w:sz w:val="28"/>
          <w:szCs w:val="28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Pr="000978A5">
        <w:rPr>
          <w:rFonts w:cs="Times New Roman"/>
          <w:sz w:val="28"/>
          <w:szCs w:val="28"/>
        </w:rPr>
        <w:t>Каждый человек легко узнаваем по особенностям его произношения. При этом очевидна эстетическая и вкусовая оценка качеств произношения и следуемая вслед за этим реакция на человека.</w:t>
      </w:r>
    </w:p>
    <w:p w14:paraId="55D68D49" w14:textId="22F71977" w:rsidR="00640DA5" w:rsidRDefault="00640DA5" w:rsidP="00640DA5">
      <w:pPr>
        <w:tabs>
          <w:tab w:val="left" w:pos="4613"/>
        </w:tabs>
        <w:spacing w:line="290" w:lineRule="exact"/>
        <w:jc w:val="both"/>
        <w:rPr>
          <w:rFonts w:cs="Times New Roman"/>
          <w:sz w:val="28"/>
          <w:szCs w:val="28"/>
        </w:rPr>
      </w:pPr>
    </w:p>
    <w:p w14:paraId="50ABC64B" w14:textId="2E990BCF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978A5">
        <w:rPr>
          <w:color w:val="000000"/>
          <w:sz w:val="28"/>
          <w:szCs w:val="28"/>
        </w:rPr>
        <w:t>атегории голосоведения и произношения с точки зрения научения искусному произношению и его восприятия:</w:t>
      </w:r>
    </w:p>
    <w:p w14:paraId="68E30947" w14:textId="77777777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1. постановка дыхания</w:t>
      </w:r>
    </w:p>
    <w:p w14:paraId="68E7E76B" w14:textId="77777777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2. деление речи на такты</w:t>
      </w:r>
    </w:p>
    <w:p w14:paraId="23A5F307" w14:textId="77777777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3. </w:t>
      </w:r>
      <w:proofErr w:type="spellStart"/>
      <w:r w:rsidRPr="000978A5">
        <w:rPr>
          <w:color w:val="000000"/>
          <w:sz w:val="28"/>
          <w:szCs w:val="28"/>
        </w:rPr>
        <w:t>паузация</w:t>
      </w:r>
      <w:proofErr w:type="spellEnd"/>
    </w:p>
    <w:p w14:paraId="30691063" w14:textId="77777777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4. </w:t>
      </w:r>
      <w:proofErr w:type="spellStart"/>
      <w:r w:rsidRPr="000978A5">
        <w:rPr>
          <w:color w:val="000000"/>
          <w:sz w:val="28"/>
          <w:szCs w:val="28"/>
        </w:rPr>
        <w:t>темпоритм</w:t>
      </w:r>
      <w:proofErr w:type="spellEnd"/>
    </w:p>
    <w:p w14:paraId="49A66C52" w14:textId="77777777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5. интонация</w:t>
      </w:r>
    </w:p>
    <w:p w14:paraId="10967523" w14:textId="77777777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6. логическое и психологическое ударение</w:t>
      </w:r>
    </w:p>
    <w:p w14:paraId="7718700A" w14:textId="77777777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7. тембр голоса</w:t>
      </w:r>
    </w:p>
    <w:p w14:paraId="7F8F35E7" w14:textId="77777777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8. дикция и артикуляция</w:t>
      </w:r>
    </w:p>
    <w:p w14:paraId="3413CBF1" w14:textId="77777777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9. громкость, звучность</w:t>
      </w:r>
    </w:p>
    <w:p w14:paraId="76839B1D" w14:textId="77777777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10. </w:t>
      </w:r>
      <w:proofErr w:type="spellStart"/>
      <w:r w:rsidRPr="000978A5">
        <w:rPr>
          <w:color w:val="000000"/>
          <w:sz w:val="28"/>
          <w:szCs w:val="28"/>
        </w:rPr>
        <w:t>полетность</w:t>
      </w:r>
      <w:proofErr w:type="spellEnd"/>
      <w:r w:rsidRPr="000978A5">
        <w:rPr>
          <w:color w:val="000000"/>
          <w:sz w:val="28"/>
          <w:szCs w:val="28"/>
        </w:rPr>
        <w:t>.</w:t>
      </w:r>
    </w:p>
    <w:p w14:paraId="7C98ABF0" w14:textId="77777777" w:rsidR="00640DA5" w:rsidRDefault="00640DA5" w:rsidP="00640DA5">
      <w:pPr>
        <w:tabs>
          <w:tab w:val="left" w:pos="4613"/>
        </w:tabs>
        <w:spacing w:line="290" w:lineRule="exact"/>
        <w:jc w:val="both"/>
        <w:rPr>
          <w:rFonts w:ascii="Times" w:hAnsi="Times"/>
          <w:sz w:val="26"/>
          <w:szCs w:val="26"/>
        </w:rPr>
      </w:pPr>
    </w:p>
    <w:p w14:paraId="594D258C" w14:textId="4489A56A" w:rsidR="00AB3EC0" w:rsidRPr="00640DA5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Речевые эмоции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классификации Аристотеля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Ломоносо</w:t>
      </w:r>
      <w:r>
        <w:rPr>
          <w:rFonts w:ascii="Times" w:hAnsi="Times"/>
          <w:sz w:val="26"/>
          <w:szCs w:val="26"/>
        </w:rPr>
        <w:t>ва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Рождественского</w:t>
      </w:r>
      <w:r>
        <w:rPr>
          <w:rFonts w:ascii="Times" w:hAnsi="Times"/>
          <w:sz w:val="26"/>
          <w:szCs w:val="26"/>
        </w:rPr>
        <w:t>.</w:t>
      </w:r>
      <w:r w:rsidR="00640DA5">
        <w:rPr>
          <w:rFonts w:ascii="Times" w:hAnsi="Times"/>
          <w:sz w:val="26"/>
          <w:szCs w:val="26"/>
        </w:rPr>
        <w:t xml:space="preserve"> </w:t>
      </w:r>
    </w:p>
    <w:p w14:paraId="40958E87" w14:textId="77777777" w:rsidR="00640DA5" w:rsidRDefault="00640DA5" w:rsidP="00640DA5">
      <w:pPr>
        <w:tabs>
          <w:tab w:val="left" w:pos="4613"/>
        </w:tabs>
        <w:spacing w:line="290" w:lineRule="exact"/>
        <w:jc w:val="both"/>
        <w:rPr>
          <w:rFonts w:ascii="Times" w:hAnsi="Times"/>
          <w:sz w:val="26"/>
          <w:szCs w:val="26"/>
        </w:rPr>
      </w:pPr>
    </w:p>
    <w:p w14:paraId="7FA65521" w14:textId="6F9B9B36" w:rsidR="00AB3EC0" w:rsidRPr="00640DA5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Язык телодвижения и его параметры</w:t>
      </w:r>
      <w:r>
        <w:rPr>
          <w:rFonts w:ascii="Times" w:hAnsi="Times"/>
          <w:sz w:val="26"/>
          <w:szCs w:val="26"/>
        </w:rPr>
        <w:t>.</w:t>
      </w:r>
    </w:p>
    <w:p w14:paraId="39E14337" w14:textId="77777777" w:rsidR="00640DA5" w:rsidRDefault="00640DA5" w:rsidP="00640DA5">
      <w:pPr>
        <w:pStyle w:val="a8"/>
        <w:rPr>
          <w:rFonts w:ascii="Times" w:hAnsi="Times"/>
          <w:sz w:val="26"/>
          <w:szCs w:val="26"/>
        </w:rPr>
      </w:pPr>
    </w:p>
    <w:p w14:paraId="7831510E" w14:textId="5099D8DE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1. Стойте на прямых, напряженных (но не «деревянных») ногах. Ноги – основа ораторской позы («дрожь в коленях» как раз </w:t>
      </w:r>
      <w:r w:rsidRPr="000978A5">
        <w:rPr>
          <w:color w:val="000000"/>
          <w:sz w:val="28"/>
          <w:szCs w:val="28"/>
        </w:rPr>
        <w:lastRenderedPageBreak/>
        <w:t>следствие отсутствия силы и упорства в ногах). Оратор как бы занимает «ногами» нужную позицию, с которой не сходит в течение всей своей речи. При этом расположение ног не «военное» (пятки – вместе, носки – врозь) и не «борцовское» (ноги на ширине плеч), а классическое, известное еще из</w:t>
      </w:r>
      <w:r>
        <w:rPr>
          <w:color w:val="000000"/>
          <w:sz w:val="28"/>
          <w:szCs w:val="28"/>
        </w:rPr>
        <w:t xml:space="preserve"> </w:t>
      </w:r>
      <w:r w:rsidRPr="000978A5">
        <w:rPr>
          <w:color w:val="000000"/>
          <w:sz w:val="28"/>
          <w:szCs w:val="28"/>
        </w:rPr>
        <w:t>античной практики: одна нога - опорная, другая слегка выдвинута вперед. Возможен перенос тяжести тела с одной ноги на другую вследствие различного смысла речи: вперед – при внутреннем движении к аудитории (например, приветствии), назад – при обороне, защите, внутреннем отступлении.</w:t>
      </w:r>
    </w:p>
    <w:p w14:paraId="16FF8B03" w14:textId="01459262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2. Плечи – расправлены, спина – прямая, по выражению </w:t>
      </w:r>
      <w:proofErr w:type="spellStart"/>
      <w:r w:rsidRPr="000978A5">
        <w:rPr>
          <w:color w:val="000000"/>
          <w:sz w:val="28"/>
          <w:szCs w:val="28"/>
        </w:rPr>
        <w:t>К.С.Станиславского</w:t>
      </w:r>
      <w:proofErr w:type="spellEnd"/>
      <w:r w:rsidRPr="000978A5">
        <w:rPr>
          <w:color w:val="000000"/>
          <w:sz w:val="28"/>
          <w:szCs w:val="28"/>
        </w:rPr>
        <w:t xml:space="preserve">, «тело «посажено на колок», шары – под мышками». </w:t>
      </w:r>
      <w:proofErr w:type="spellStart"/>
      <w:r w:rsidRPr="000978A5">
        <w:rPr>
          <w:color w:val="000000"/>
          <w:sz w:val="28"/>
          <w:szCs w:val="28"/>
        </w:rPr>
        <w:t>Расправленность</w:t>
      </w:r>
      <w:proofErr w:type="spellEnd"/>
      <w:r w:rsidRPr="000978A5">
        <w:rPr>
          <w:color w:val="000000"/>
          <w:sz w:val="28"/>
          <w:szCs w:val="28"/>
        </w:rPr>
        <w:t xml:space="preserve"> плеч и </w:t>
      </w:r>
      <w:proofErr w:type="spellStart"/>
      <w:r w:rsidRPr="000978A5">
        <w:rPr>
          <w:color w:val="000000"/>
          <w:sz w:val="28"/>
          <w:szCs w:val="28"/>
        </w:rPr>
        <w:t>распрямленность</w:t>
      </w:r>
      <w:proofErr w:type="spellEnd"/>
      <w:r w:rsidRPr="000978A5">
        <w:rPr>
          <w:color w:val="000000"/>
          <w:sz w:val="28"/>
          <w:szCs w:val="28"/>
        </w:rPr>
        <w:t xml:space="preserve"> спины создает психологический настрой оратору и позволяет невольно принять более уверенный вид. При этом, конечно, не должно быть никаких надутости или важности, способных лишь оттолкнуть от самоуверенного оратора. </w:t>
      </w:r>
    </w:p>
    <w:p w14:paraId="51296DD4" w14:textId="555D8F0C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3. Куда девать руки? Вопрос, волнующий каждого, кто вступает на ораторскую стезю. Положение рук прежде всего должно быть естественно, а жестикуляция оправдана смыслом произносимых слов. </w:t>
      </w:r>
    </w:p>
    <w:p w14:paraId="3D673B9A" w14:textId="77777777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>4. Оценив походку, позу и движения тела говорящего, слушатели обычно останавливают внимание на мимике говорящего, а точнее, на его глазах и взгляде, обеспечивающих в конце концов контакт с аудиторией. Взгляд выдает истинное эмоциональное состояние оратора и его отношение к аудитории. Вот почему в старинных риториках советовали принимать «смелое лицо» и «глазами вращать повсюду». Для психологического настроя оратору рекомендуется быть внимательным к аудитории, стремясь иметь «глазной контакт», что означает последовательный перевод глаз с одного слушателя на другого с необходимой (не очень длительной) остановкой взгляда на разных слушателях. Обычно рекомендуется остановить взгляд на одну-две секунды на каждом слушателе – одинаково плохи при этом как «бегающий» взгляд (перевод взгляда без остановки с одного слушателя на другого), так и «упертый» в одного из слушателей, пусть даже и симпатичного оратору.</w:t>
      </w:r>
    </w:p>
    <w:p w14:paraId="3D41C55B" w14:textId="67341D86" w:rsidR="00640DA5" w:rsidRPr="000978A5" w:rsidRDefault="00640DA5" w:rsidP="00640DA5">
      <w:pPr>
        <w:pStyle w:val="a7"/>
        <w:rPr>
          <w:color w:val="000000"/>
          <w:sz w:val="28"/>
          <w:szCs w:val="28"/>
        </w:rPr>
      </w:pPr>
      <w:r w:rsidRPr="000978A5">
        <w:rPr>
          <w:color w:val="000000"/>
          <w:sz w:val="28"/>
          <w:szCs w:val="28"/>
        </w:rPr>
        <w:t xml:space="preserve">5. Глаза – зеркало души, поэтому вне глазного контакта невозможно достичь эмоционального восприятия речи аудиторией. Распространенной ошибкой будет также «отсутствующий» взгляд </w:t>
      </w:r>
      <w:r w:rsidRPr="000978A5">
        <w:rPr>
          <w:color w:val="000000"/>
          <w:sz w:val="28"/>
          <w:szCs w:val="28"/>
        </w:rPr>
        <w:lastRenderedPageBreak/>
        <w:t>(оратор уткнулся в свои бумаги и, читая текст, не решается взглянуть на аудиторию – типичное состояние</w:t>
      </w:r>
      <w:r>
        <w:rPr>
          <w:color w:val="000000"/>
          <w:sz w:val="28"/>
          <w:szCs w:val="28"/>
        </w:rPr>
        <w:t xml:space="preserve"> </w:t>
      </w:r>
      <w:r w:rsidRPr="000978A5">
        <w:rPr>
          <w:color w:val="000000"/>
          <w:sz w:val="28"/>
          <w:szCs w:val="28"/>
        </w:rPr>
        <w:t xml:space="preserve">оратора, вышедшего на трибуну с готовой речью); в таком случае рекомендуется учиться «отрываться» от текста и время от времени взглядывать на аудиторию, как бы посылая ей сигналы о том, что вы внимательны к ней. </w:t>
      </w:r>
    </w:p>
    <w:p w14:paraId="3F9E604D" w14:textId="77777777" w:rsidR="00640DA5" w:rsidRDefault="00640DA5" w:rsidP="00640DA5">
      <w:pPr>
        <w:tabs>
          <w:tab w:val="left" w:pos="4613"/>
        </w:tabs>
        <w:spacing w:line="290" w:lineRule="exact"/>
        <w:jc w:val="both"/>
        <w:rPr>
          <w:rFonts w:ascii="Times" w:hAnsi="Times"/>
          <w:sz w:val="26"/>
          <w:szCs w:val="26"/>
        </w:rPr>
      </w:pPr>
    </w:p>
    <w:p w14:paraId="2B1CDB0F" w14:textId="77777777" w:rsidR="00AB3EC0" w:rsidRDefault="00EC7675">
      <w:pPr>
        <w:numPr>
          <w:ilvl w:val="0"/>
          <w:numId w:val="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История русской риторики в свете русской истории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периодизация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авторы</w:t>
      </w:r>
      <w:r>
        <w:rPr>
          <w:rFonts w:ascii="Times" w:hAnsi="Times"/>
          <w:sz w:val="26"/>
          <w:szCs w:val="26"/>
        </w:rPr>
        <w:t xml:space="preserve">. </w:t>
      </w:r>
    </w:p>
    <w:p w14:paraId="0D0CA2E6" w14:textId="51D789AE" w:rsidR="00AB3EC0" w:rsidRDefault="00EC7675">
      <w:pPr>
        <w:spacing w:line="290" w:lineRule="exact"/>
        <w:jc w:val="both"/>
        <w:rPr>
          <w:rFonts w:ascii="Arial Unicode MS" w:hAnsi="Arial Unicode MS"/>
          <w:sz w:val="26"/>
          <w:szCs w:val="26"/>
        </w:rPr>
      </w:pPr>
      <w:r>
        <w:rPr>
          <w:rFonts w:ascii="Arial Unicode MS" w:hAnsi="Arial Unicode MS"/>
          <w:sz w:val="26"/>
          <w:szCs w:val="26"/>
        </w:rPr>
        <w:br w:type="page"/>
      </w:r>
    </w:p>
    <w:p w14:paraId="586FF204" w14:textId="77777777" w:rsidR="00640DA5" w:rsidRPr="000978A5" w:rsidRDefault="00640DA5" w:rsidP="00640DA5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0978A5">
        <w:rPr>
          <w:rStyle w:val="a9"/>
          <w:color w:val="424242"/>
          <w:sz w:val="28"/>
          <w:szCs w:val="28"/>
        </w:rPr>
        <w:lastRenderedPageBreak/>
        <w:t>Периодизацию истории русской риторики</w:t>
      </w:r>
      <w:r w:rsidRPr="000978A5">
        <w:rPr>
          <w:color w:val="424242"/>
          <w:sz w:val="28"/>
          <w:szCs w:val="28"/>
        </w:rPr>
        <w:t> в связи с историей русского общества можно представить в следующем виде:</w:t>
      </w:r>
    </w:p>
    <w:p w14:paraId="59A45D24" w14:textId="77777777" w:rsidR="00640DA5" w:rsidRPr="000978A5" w:rsidRDefault="00640DA5" w:rsidP="00640DA5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0978A5">
        <w:rPr>
          <w:color w:val="424242"/>
          <w:sz w:val="28"/>
          <w:szCs w:val="28"/>
        </w:rPr>
        <w:t>1. 1620 – 1690/95 годы – </w:t>
      </w:r>
      <w:r w:rsidRPr="000978A5">
        <w:rPr>
          <w:i/>
          <w:iCs/>
          <w:color w:val="424242"/>
          <w:sz w:val="28"/>
          <w:szCs w:val="28"/>
        </w:rPr>
        <w:t>допетровский</w:t>
      </w:r>
      <w:r w:rsidRPr="000978A5">
        <w:rPr>
          <w:color w:val="424242"/>
          <w:sz w:val="28"/>
          <w:szCs w:val="28"/>
        </w:rPr>
        <w:t xml:space="preserve"> период, когда наиболее популярной была первая русская «Риторика» 1620 года, </w:t>
      </w:r>
      <w:proofErr w:type="spellStart"/>
      <w:r w:rsidRPr="000978A5">
        <w:rPr>
          <w:color w:val="424242"/>
          <w:sz w:val="28"/>
          <w:szCs w:val="28"/>
        </w:rPr>
        <w:t>изучавшаяся</w:t>
      </w:r>
      <w:proofErr w:type="spellEnd"/>
      <w:r w:rsidRPr="000978A5">
        <w:rPr>
          <w:color w:val="424242"/>
          <w:sz w:val="28"/>
          <w:szCs w:val="28"/>
        </w:rPr>
        <w:t xml:space="preserve"> вместе с другими свободными мудростями: грамматикой и диалектикой;</w:t>
      </w:r>
    </w:p>
    <w:p w14:paraId="1196182E" w14:textId="77777777" w:rsidR="00640DA5" w:rsidRPr="000978A5" w:rsidRDefault="00640DA5" w:rsidP="00640DA5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0978A5">
        <w:rPr>
          <w:color w:val="424242"/>
          <w:sz w:val="28"/>
          <w:szCs w:val="28"/>
        </w:rPr>
        <w:t>2. 1690 – 1745/50 годы </w:t>
      </w:r>
      <w:r w:rsidRPr="000978A5">
        <w:rPr>
          <w:i/>
          <w:iCs/>
          <w:color w:val="424242"/>
          <w:sz w:val="28"/>
          <w:szCs w:val="28"/>
        </w:rPr>
        <w:t>– петровский </w:t>
      </w:r>
      <w:r w:rsidRPr="000978A5">
        <w:rPr>
          <w:color w:val="424242"/>
          <w:sz w:val="28"/>
          <w:szCs w:val="28"/>
        </w:rPr>
        <w:t>период, когда утвердились руководства, написанные в раннее петровское время (</w:t>
      </w:r>
      <w:proofErr w:type="spellStart"/>
      <w:r w:rsidRPr="000978A5">
        <w:rPr>
          <w:color w:val="424242"/>
          <w:sz w:val="28"/>
          <w:szCs w:val="28"/>
        </w:rPr>
        <w:t>С.Лихуд</w:t>
      </w:r>
      <w:proofErr w:type="spellEnd"/>
      <w:r w:rsidRPr="000978A5">
        <w:rPr>
          <w:color w:val="424242"/>
          <w:sz w:val="28"/>
          <w:szCs w:val="28"/>
        </w:rPr>
        <w:t xml:space="preserve">, </w:t>
      </w:r>
      <w:proofErr w:type="spellStart"/>
      <w:r w:rsidRPr="000978A5">
        <w:rPr>
          <w:color w:val="424242"/>
          <w:sz w:val="28"/>
          <w:szCs w:val="28"/>
        </w:rPr>
        <w:t>М.Усачёв</w:t>
      </w:r>
      <w:proofErr w:type="spellEnd"/>
      <w:r w:rsidRPr="000978A5">
        <w:rPr>
          <w:color w:val="424242"/>
          <w:sz w:val="28"/>
          <w:szCs w:val="28"/>
        </w:rPr>
        <w:t>, и др.);</w:t>
      </w:r>
    </w:p>
    <w:p w14:paraId="462A57FB" w14:textId="77777777" w:rsidR="00640DA5" w:rsidRPr="000978A5" w:rsidRDefault="00640DA5" w:rsidP="00640DA5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0978A5">
        <w:rPr>
          <w:color w:val="424242"/>
          <w:sz w:val="28"/>
          <w:szCs w:val="28"/>
        </w:rPr>
        <w:t>3. 1745/50 – 1790/1800 годы </w:t>
      </w:r>
      <w:proofErr w:type="spellStart"/>
      <w:r w:rsidRPr="000978A5">
        <w:rPr>
          <w:i/>
          <w:iCs/>
          <w:color w:val="424242"/>
          <w:sz w:val="28"/>
          <w:szCs w:val="28"/>
        </w:rPr>
        <w:t>ломоносовский</w:t>
      </w:r>
      <w:proofErr w:type="spellEnd"/>
      <w:r w:rsidRPr="000978A5">
        <w:rPr>
          <w:i/>
          <w:iCs/>
          <w:color w:val="424242"/>
          <w:sz w:val="28"/>
          <w:szCs w:val="28"/>
        </w:rPr>
        <w:t> </w:t>
      </w:r>
      <w:r w:rsidRPr="000978A5">
        <w:rPr>
          <w:color w:val="424242"/>
          <w:sz w:val="28"/>
          <w:szCs w:val="28"/>
        </w:rPr>
        <w:t>период, с господством руководств великого учёного, стиля русского классицизма;</w:t>
      </w:r>
    </w:p>
    <w:p w14:paraId="617E05A8" w14:textId="77777777" w:rsidR="00640DA5" w:rsidRPr="000978A5" w:rsidRDefault="00640DA5" w:rsidP="00640DA5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0978A5">
        <w:rPr>
          <w:color w:val="424242"/>
          <w:sz w:val="28"/>
          <w:szCs w:val="28"/>
        </w:rPr>
        <w:t>4. 1800 – 1850/60 годы – </w:t>
      </w:r>
      <w:r w:rsidRPr="000978A5">
        <w:rPr>
          <w:i/>
          <w:iCs/>
          <w:color w:val="424242"/>
          <w:sz w:val="28"/>
          <w:szCs w:val="28"/>
        </w:rPr>
        <w:t>расцвет </w:t>
      </w:r>
      <w:r w:rsidRPr="000978A5">
        <w:rPr>
          <w:color w:val="424242"/>
          <w:sz w:val="28"/>
          <w:szCs w:val="28"/>
        </w:rPr>
        <w:t xml:space="preserve">русской учёной риторики, когда главными считались руководства А.Ф. Мерзлякова, Н.Ф. </w:t>
      </w:r>
      <w:proofErr w:type="spellStart"/>
      <w:r w:rsidRPr="000978A5">
        <w:rPr>
          <w:color w:val="424242"/>
          <w:sz w:val="28"/>
          <w:szCs w:val="28"/>
        </w:rPr>
        <w:t>Кошанского</w:t>
      </w:r>
      <w:proofErr w:type="spellEnd"/>
      <w:r w:rsidRPr="000978A5">
        <w:rPr>
          <w:color w:val="424242"/>
          <w:sz w:val="28"/>
          <w:szCs w:val="28"/>
        </w:rPr>
        <w:t>, и риторика понималась как учение о мысли и слове, построении прозаической речи;</w:t>
      </w:r>
    </w:p>
    <w:p w14:paraId="3AABF731" w14:textId="77777777" w:rsidR="00640DA5" w:rsidRPr="000978A5" w:rsidRDefault="00640DA5" w:rsidP="00640DA5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0978A5">
        <w:rPr>
          <w:color w:val="424242"/>
          <w:sz w:val="28"/>
          <w:szCs w:val="28"/>
        </w:rPr>
        <w:t xml:space="preserve">5. 1850/60 – </w:t>
      </w:r>
      <w:proofErr w:type="gramStart"/>
      <w:r w:rsidRPr="000978A5">
        <w:rPr>
          <w:color w:val="424242"/>
          <w:sz w:val="28"/>
          <w:szCs w:val="28"/>
        </w:rPr>
        <w:t>1917./</w:t>
      </w:r>
      <w:proofErr w:type="gramEnd"/>
      <w:r w:rsidRPr="000978A5">
        <w:rPr>
          <w:color w:val="424242"/>
          <w:sz w:val="28"/>
          <w:szCs w:val="28"/>
        </w:rPr>
        <w:t>20 годы – период </w:t>
      </w:r>
      <w:r w:rsidRPr="000978A5">
        <w:rPr>
          <w:i/>
          <w:iCs/>
          <w:color w:val="424242"/>
          <w:sz w:val="28"/>
          <w:szCs w:val="28"/>
        </w:rPr>
        <w:t>художественной словесности</w:t>
      </w:r>
      <w:r w:rsidRPr="000978A5">
        <w:rPr>
          <w:color w:val="424242"/>
          <w:sz w:val="28"/>
          <w:szCs w:val="28"/>
        </w:rPr>
        <w:t> с критикой риторики и выведением её из состава преподавания. В гимназиях преподаются теперь русский язык и словесность, понимаемая как художественная литература;</w:t>
      </w:r>
    </w:p>
    <w:p w14:paraId="7236E19F" w14:textId="77777777" w:rsidR="00640DA5" w:rsidRPr="000978A5" w:rsidRDefault="00640DA5" w:rsidP="00640DA5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0978A5">
        <w:rPr>
          <w:color w:val="424242"/>
          <w:sz w:val="28"/>
          <w:szCs w:val="28"/>
        </w:rPr>
        <w:t>6. 1917/20 – 1985/90 годы – </w:t>
      </w:r>
      <w:r w:rsidRPr="000978A5">
        <w:rPr>
          <w:i/>
          <w:iCs/>
          <w:color w:val="424242"/>
          <w:sz w:val="28"/>
          <w:szCs w:val="28"/>
        </w:rPr>
        <w:t>советский </w:t>
      </w:r>
      <w:r w:rsidRPr="000978A5">
        <w:rPr>
          <w:color w:val="424242"/>
          <w:sz w:val="28"/>
          <w:szCs w:val="28"/>
        </w:rPr>
        <w:t>период с господством коммунистической идеологии, агитации и пропаганды. Он начат огромным интересом к теории и практике ораторского искусства в 20-е годы, а закончен как раз критикой советского стиля речи. Перестройка породила риторическую борьбу и яркие фигуры новых ораторов. Каждый современный оратор-политик идёт к вершинам своей политической карьеры через убеждающее и влиятельное слово.</w:t>
      </w:r>
    </w:p>
    <w:p w14:paraId="3E7A9443" w14:textId="77777777" w:rsidR="00640DA5" w:rsidRPr="000978A5" w:rsidRDefault="00640DA5" w:rsidP="00640DA5">
      <w:pPr>
        <w:pStyle w:val="a7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0978A5">
        <w:rPr>
          <w:color w:val="424242"/>
          <w:sz w:val="28"/>
          <w:szCs w:val="28"/>
        </w:rPr>
        <w:t>Примерно с 1990 года начинается новый стиль жизни, который связан с формами общения в новом информационном обществе (радио, телевидение, компьютер, Интернет). Благополучие общества и личности будет не в последнюю очередь зависеть от того, как современный русский человек научится пользоваться всеми существующими видами слова.</w:t>
      </w:r>
    </w:p>
    <w:p w14:paraId="54C9AFF3" w14:textId="77777777" w:rsidR="00640DA5" w:rsidRDefault="00640DA5">
      <w:pPr>
        <w:spacing w:line="290" w:lineRule="exact"/>
        <w:jc w:val="both"/>
      </w:pPr>
      <w:bookmarkStart w:id="0" w:name="_GoBack"/>
      <w:bookmarkEnd w:id="0"/>
    </w:p>
    <w:p w14:paraId="38D1F9DE" w14:textId="77777777" w:rsidR="00AB3EC0" w:rsidRDefault="00EC7675">
      <w:pPr>
        <w:spacing w:line="290" w:lineRule="exac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lastRenderedPageBreak/>
        <w:t xml:space="preserve">                                                   Литература </w:t>
      </w:r>
    </w:p>
    <w:p w14:paraId="6A6B88D8" w14:textId="77777777" w:rsidR="00AB3EC0" w:rsidRDefault="00AB3EC0">
      <w:pPr>
        <w:spacing w:line="290" w:lineRule="exact"/>
        <w:ind w:left="1440" w:firstLine="720"/>
        <w:jc w:val="both"/>
        <w:rPr>
          <w:rFonts w:ascii="Times" w:eastAsia="Times" w:hAnsi="Times" w:cs="Times"/>
          <w:b/>
          <w:bCs/>
          <w:sz w:val="26"/>
          <w:szCs w:val="26"/>
        </w:rPr>
      </w:pPr>
    </w:p>
    <w:p w14:paraId="3A6DC672" w14:textId="77777777" w:rsidR="00AB3EC0" w:rsidRDefault="00EC7675">
      <w:pPr>
        <w:numPr>
          <w:ilvl w:val="0"/>
          <w:numId w:val="7"/>
        </w:numPr>
        <w:spacing w:line="290" w:lineRule="exact"/>
        <w:jc w:val="both"/>
        <w:rPr>
          <w:rFonts w:ascii="Times" w:hAnsi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Современная литература</w:t>
      </w:r>
      <w:r>
        <w:rPr>
          <w:rFonts w:ascii="Times" w:hAnsi="Times"/>
          <w:b/>
          <w:bCs/>
          <w:sz w:val="26"/>
          <w:szCs w:val="26"/>
        </w:rPr>
        <w:t>:</w:t>
      </w:r>
    </w:p>
    <w:p w14:paraId="2062E68C" w14:textId="77777777" w:rsidR="00AB3EC0" w:rsidRDefault="00AB3EC0">
      <w:pPr>
        <w:spacing w:line="290" w:lineRule="exact"/>
        <w:ind w:left="1080"/>
        <w:jc w:val="both"/>
        <w:rPr>
          <w:rFonts w:ascii="Times" w:eastAsia="Times" w:hAnsi="Times" w:cs="Times"/>
          <w:b/>
          <w:bCs/>
          <w:sz w:val="26"/>
          <w:szCs w:val="26"/>
        </w:rPr>
      </w:pPr>
    </w:p>
    <w:p w14:paraId="0D334841" w14:textId="77777777" w:rsidR="00AB3EC0" w:rsidRDefault="00EC7675">
      <w:pPr>
        <w:numPr>
          <w:ilvl w:val="0"/>
          <w:numId w:val="9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Аннушкин В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Риторика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Экспресс</w:t>
      </w:r>
      <w:r>
        <w:rPr>
          <w:rFonts w:ascii="Times" w:hAnsi="Times"/>
          <w:sz w:val="26"/>
          <w:szCs w:val="26"/>
        </w:rPr>
        <w:t>-</w:t>
      </w:r>
      <w:r>
        <w:rPr>
          <w:rFonts w:ascii="Times" w:hAnsi="Times"/>
          <w:sz w:val="26"/>
          <w:szCs w:val="26"/>
        </w:rPr>
        <w:t>курс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Учебное пособие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М</w:t>
      </w:r>
      <w:r>
        <w:rPr>
          <w:rFonts w:ascii="Times" w:hAnsi="Times"/>
          <w:sz w:val="26"/>
          <w:szCs w:val="26"/>
        </w:rPr>
        <w:t xml:space="preserve">., </w:t>
      </w:r>
      <w:r>
        <w:rPr>
          <w:rFonts w:ascii="Times" w:hAnsi="Times"/>
          <w:sz w:val="26"/>
          <w:szCs w:val="26"/>
        </w:rPr>
        <w:t>Флинта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Наука</w:t>
      </w:r>
      <w:r>
        <w:rPr>
          <w:rFonts w:ascii="Times" w:hAnsi="Times"/>
          <w:sz w:val="26"/>
          <w:szCs w:val="26"/>
        </w:rPr>
        <w:t>, 2012.</w:t>
      </w:r>
    </w:p>
    <w:p w14:paraId="03678C5B" w14:textId="77777777" w:rsidR="00AB3EC0" w:rsidRDefault="00EC7675">
      <w:pPr>
        <w:numPr>
          <w:ilvl w:val="0"/>
          <w:numId w:val="9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Аннушкин В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Риторика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Вводный курс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Учебное пособие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М</w:t>
      </w:r>
      <w:r>
        <w:rPr>
          <w:rFonts w:ascii="Times" w:hAnsi="Times"/>
          <w:sz w:val="26"/>
          <w:szCs w:val="26"/>
        </w:rPr>
        <w:t xml:space="preserve">., </w:t>
      </w:r>
      <w:r>
        <w:rPr>
          <w:rFonts w:ascii="Times" w:hAnsi="Times"/>
          <w:sz w:val="26"/>
          <w:szCs w:val="26"/>
        </w:rPr>
        <w:t>Флинта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Наука</w:t>
      </w:r>
      <w:r>
        <w:rPr>
          <w:rFonts w:ascii="Times" w:hAnsi="Times"/>
          <w:sz w:val="26"/>
          <w:szCs w:val="26"/>
        </w:rPr>
        <w:t>, 3-</w:t>
      </w:r>
      <w:r>
        <w:rPr>
          <w:rFonts w:ascii="Times" w:hAnsi="Times"/>
          <w:sz w:val="26"/>
          <w:szCs w:val="26"/>
        </w:rPr>
        <w:t>е изд</w:t>
      </w:r>
      <w:r>
        <w:rPr>
          <w:rFonts w:ascii="Times" w:hAnsi="Times"/>
          <w:sz w:val="26"/>
          <w:szCs w:val="26"/>
        </w:rPr>
        <w:t>., 2007.</w:t>
      </w:r>
    </w:p>
    <w:p w14:paraId="36802F03" w14:textId="77777777" w:rsidR="00AB3EC0" w:rsidRDefault="00EC7675">
      <w:pPr>
        <w:numPr>
          <w:ilvl w:val="0"/>
          <w:numId w:val="9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Аннушкин В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История русской риторики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Хрестоматия</w:t>
      </w:r>
      <w:r>
        <w:rPr>
          <w:rFonts w:ascii="Times" w:hAnsi="Times"/>
          <w:sz w:val="26"/>
          <w:szCs w:val="26"/>
        </w:rPr>
        <w:t xml:space="preserve">. - </w:t>
      </w:r>
      <w:r>
        <w:rPr>
          <w:rFonts w:ascii="Times" w:hAnsi="Times"/>
          <w:sz w:val="26"/>
          <w:szCs w:val="26"/>
        </w:rPr>
        <w:t>М</w:t>
      </w:r>
      <w:r>
        <w:rPr>
          <w:rFonts w:ascii="Times" w:hAnsi="Times"/>
          <w:sz w:val="26"/>
          <w:szCs w:val="26"/>
        </w:rPr>
        <w:t>., 2002.</w:t>
      </w:r>
    </w:p>
    <w:p w14:paraId="6E986984" w14:textId="77777777" w:rsidR="00AB3EC0" w:rsidRDefault="00EC7675">
      <w:pPr>
        <w:numPr>
          <w:ilvl w:val="0"/>
          <w:numId w:val="10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Волков А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А</w:t>
      </w:r>
      <w:r>
        <w:rPr>
          <w:rFonts w:ascii="Times" w:hAnsi="Times"/>
          <w:sz w:val="26"/>
          <w:szCs w:val="26"/>
        </w:rPr>
        <w:t xml:space="preserve">.  </w:t>
      </w:r>
      <w:r>
        <w:rPr>
          <w:rFonts w:ascii="Times" w:hAnsi="Times"/>
          <w:sz w:val="26"/>
          <w:szCs w:val="26"/>
        </w:rPr>
        <w:t>Курс русской риторики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М</w:t>
      </w:r>
      <w:r>
        <w:rPr>
          <w:rFonts w:ascii="Times" w:hAnsi="Times"/>
          <w:sz w:val="26"/>
          <w:szCs w:val="26"/>
        </w:rPr>
        <w:t xml:space="preserve">., </w:t>
      </w:r>
      <w:r>
        <w:rPr>
          <w:rFonts w:ascii="Times" w:hAnsi="Times"/>
          <w:sz w:val="26"/>
          <w:szCs w:val="26"/>
        </w:rPr>
        <w:t>2013.</w:t>
      </w:r>
    </w:p>
    <w:p w14:paraId="6814EE94" w14:textId="77777777" w:rsidR="00AB3EC0" w:rsidRDefault="00EC7675">
      <w:pPr>
        <w:numPr>
          <w:ilvl w:val="0"/>
          <w:numId w:val="10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Рождественский Ю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В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Теория риторики</w:t>
      </w:r>
      <w:r>
        <w:rPr>
          <w:rFonts w:ascii="Times" w:hAnsi="Times"/>
          <w:sz w:val="26"/>
          <w:szCs w:val="26"/>
        </w:rPr>
        <w:t>. 5-</w:t>
      </w:r>
      <w:r>
        <w:rPr>
          <w:rFonts w:ascii="Times" w:hAnsi="Times"/>
          <w:sz w:val="26"/>
          <w:szCs w:val="26"/>
        </w:rPr>
        <w:t>е издание</w:t>
      </w:r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М</w:t>
      </w:r>
      <w:r>
        <w:rPr>
          <w:rFonts w:ascii="Times" w:hAnsi="Times"/>
          <w:sz w:val="26"/>
          <w:szCs w:val="26"/>
        </w:rPr>
        <w:t>., 2014.</w:t>
      </w:r>
    </w:p>
    <w:p w14:paraId="061186E6" w14:textId="77777777" w:rsidR="00AB3EC0" w:rsidRDefault="00AB3EC0">
      <w:pPr>
        <w:spacing w:line="290" w:lineRule="exact"/>
        <w:jc w:val="both"/>
        <w:rPr>
          <w:rFonts w:ascii="Times" w:eastAsia="Times" w:hAnsi="Times" w:cs="Times"/>
          <w:sz w:val="26"/>
          <w:szCs w:val="26"/>
        </w:rPr>
      </w:pPr>
    </w:p>
    <w:p w14:paraId="6970E4F1" w14:textId="77777777" w:rsidR="00AB3EC0" w:rsidRDefault="00EC7675">
      <w:pPr>
        <w:spacing w:line="290" w:lineRule="exac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 xml:space="preserve">                             Дополнительная литература</w:t>
      </w:r>
    </w:p>
    <w:p w14:paraId="2B0BE504" w14:textId="77777777" w:rsidR="00AB3EC0" w:rsidRDefault="00AB3EC0">
      <w:pPr>
        <w:spacing w:line="290" w:lineRule="exact"/>
        <w:ind w:left="720"/>
        <w:jc w:val="both"/>
        <w:rPr>
          <w:rFonts w:ascii="Times" w:eastAsia="Times" w:hAnsi="Times" w:cs="Times"/>
          <w:sz w:val="26"/>
          <w:szCs w:val="26"/>
        </w:rPr>
      </w:pPr>
    </w:p>
    <w:p w14:paraId="025DA0C6" w14:textId="77777777" w:rsidR="00AB3EC0" w:rsidRDefault="00EC7675">
      <w:pPr>
        <w:numPr>
          <w:ilvl w:val="0"/>
          <w:numId w:val="1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Аннушкин В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Русская риторика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исторический аспект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– М</w:t>
      </w:r>
      <w:r>
        <w:rPr>
          <w:rFonts w:ascii="Times" w:hAnsi="Times"/>
          <w:sz w:val="26"/>
          <w:szCs w:val="26"/>
        </w:rPr>
        <w:t>., 2003.</w:t>
      </w:r>
    </w:p>
    <w:p w14:paraId="5CED88FF" w14:textId="77777777" w:rsidR="00AB3EC0" w:rsidRDefault="00EC7675">
      <w:pPr>
        <w:numPr>
          <w:ilvl w:val="0"/>
          <w:numId w:val="1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Аристотель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 xml:space="preserve">Риторика </w:t>
      </w:r>
      <w:r>
        <w:rPr>
          <w:rFonts w:ascii="Times" w:hAnsi="Times"/>
          <w:sz w:val="26"/>
          <w:szCs w:val="26"/>
        </w:rPr>
        <w:t xml:space="preserve">// </w:t>
      </w:r>
      <w:r>
        <w:rPr>
          <w:rFonts w:ascii="Times" w:hAnsi="Times"/>
          <w:sz w:val="26"/>
          <w:szCs w:val="26"/>
        </w:rPr>
        <w:t>Античные риторики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М</w:t>
      </w:r>
      <w:r>
        <w:rPr>
          <w:rFonts w:ascii="Times" w:hAnsi="Times"/>
          <w:sz w:val="26"/>
          <w:szCs w:val="26"/>
        </w:rPr>
        <w:t>., 1978.</w:t>
      </w:r>
    </w:p>
    <w:p w14:paraId="1FAD79E7" w14:textId="77777777" w:rsidR="00AB3EC0" w:rsidRDefault="00EC7675">
      <w:pPr>
        <w:numPr>
          <w:ilvl w:val="0"/>
          <w:numId w:val="12"/>
        </w:numPr>
        <w:spacing w:line="290" w:lineRule="exact"/>
        <w:jc w:val="both"/>
        <w:rPr>
          <w:rFonts w:ascii="Times" w:hAnsi="Times"/>
          <w:sz w:val="26"/>
          <w:szCs w:val="26"/>
        </w:rPr>
      </w:pPr>
      <w:proofErr w:type="spellStart"/>
      <w:r>
        <w:rPr>
          <w:rFonts w:ascii="Times" w:hAnsi="Times"/>
          <w:sz w:val="26"/>
          <w:szCs w:val="26"/>
        </w:rPr>
        <w:t>Кошанский</w:t>
      </w:r>
      <w:proofErr w:type="spellEnd"/>
      <w:r>
        <w:rPr>
          <w:rFonts w:ascii="Times" w:hAnsi="Times"/>
          <w:sz w:val="26"/>
          <w:szCs w:val="26"/>
        </w:rPr>
        <w:t xml:space="preserve"> Н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Ф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Риторика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 xml:space="preserve">Издание подготовили </w:t>
      </w:r>
      <w:proofErr w:type="spellStart"/>
      <w:r>
        <w:rPr>
          <w:rFonts w:ascii="Times" w:hAnsi="Times"/>
          <w:sz w:val="26"/>
          <w:szCs w:val="26"/>
        </w:rPr>
        <w:t>В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И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Аннушкин</w:t>
      </w:r>
      <w:proofErr w:type="spellEnd"/>
      <w:r>
        <w:rPr>
          <w:rFonts w:ascii="Times" w:hAnsi="Times"/>
          <w:sz w:val="26"/>
          <w:szCs w:val="26"/>
        </w:rPr>
        <w:t xml:space="preserve">, </w:t>
      </w:r>
      <w:r>
        <w:rPr>
          <w:rFonts w:ascii="Times" w:hAnsi="Times"/>
          <w:sz w:val="26"/>
          <w:szCs w:val="26"/>
        </w:rPr>
        <w:t>А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А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Волков</w:t>
      </w:r>
      <w:r>
        <w:rPr>
          <w:rFonts w:ascii="Times" w:hAnsi="Times"/>
          <w:sz w:val="26"/>
          <w:szCs w:val="26"/>
        </w:rPr>
        <w:t xml:space="preserve">, </w:t>
      </w:r>
      <w:proofErr w:type="spellStart"/>
      <w:r>
        <w:rPr>
          <w:rFonts w:ascii="Times" w:hAnsi="Times"/>
          <w:sz w:val="26"/>
          <w:szCs w:val="26"/>
        </w:rPr>
        <w:t>Л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Е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Макарова</w:t>
      </w:r>
      <w:proofErr w:type="spellEnd"/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М</w:t>
      </w:r>
      <w:r>
        <w:rPr>
          <w:rFonts w:ascii="Times" w:hAnsi="Times"/>
          <w:sz w:val="26"/>
          <w:szCs w:val="26"/>
        </w:rPr>
        <w:t>., 2013.</w:t>
      </w:r>
    </w:p>
    <w:p w14:paraId="5D2A6689" w14:textId="77777777" w:rsidR="00AB3EC0" w:rsidRDefault="00EC7675">
      <w:pPr>
        <w:numPr>
          <w:ilvl w:val="0"/>
          <w:numId w:val="12"/>
        </w:numPr>
        <w:spacing w:line="290" w:lineRule="exact"/>
        <w:jc w:val="both"/>
        <w:rPr>
          <w:rFonts w:ascii="Times" w:hAnsi="Times"/>
          <w:sz w:val="26"/>
          <w:szCs w:val="26"/>
        </w:rPr>
      </w:pPr>
      <w:proofErr w:type="spellStart"/>
      <w:r>
        <w:rPr>
          <w:rFonts w:ascii="Times" w:hAnsi="Times"/>
          <w:sz w:val="26"/>
          <w:szCs w:val="26"/>
        </w:rPr>
        <w:t>Михальская</w:t>
      </w:r>
      <w:proofErr w:type="spellEnd"/>
      <w:r>
        <w:rPr>
          <w:rFonts w:ascii="Times" w:hAnsi="Times"/>
          <w:sz w:val="26"/>
          <w:szCs w:val="26"/>
        </w:rPr>
        <w:t xml:space="preserve"> А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К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Основы риторики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Мысль и слово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М</w:t>
      </w:r>
      <w:r>
        <w:rPr>
          <w:rFonts w:ascii="Times" w:hAnsi="Times"/>
          <w:sz w:val="26"/>
          <w:szCs w:val="26"/>
        </w:rPr>
        <w:t>., 1996.</w:t>
      </w:r>
    </w:p>
    <w:p w14:paraId="3EAC8AE2" w14:textId="77777777" w:rsidR="00AB3EC0" w:rsidRDefault="00EC7675">
      <w:pPr>
        <w:numPr>
          <w:ilvl w:val="0"/>
          <w:numId w:val="12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Цицерон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Три трактата об ораторском искусстве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М</w:t>
      </w:r>
      <w:r>
        <w:rPr>
          <w:rFonts w:ascii="Times" w:hAnsi="Times"/>
          <w:sz w:val="26"/>
          <w:szCs w:val="26"/>
        </w:rPr>
        <w:t>., 1972.</w:t>
      </w:r>
    </w:p>
    <w:p w14:paraId="7C58D644" w14:textId="77777777" w:rsidR="00AB3EC0" w:rsidRDefault="00EC7675">
      <w:pPr>
        <w:spacing w:line="290" w:lineRule="exact"/>
        <w:ind w:left="1080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 xml:space="preserve"> </w:t>
      </w:r>
    </w:p>
    <w:p w14:paraId="7720EA8E" w14:textId="77777777" w:rsidR="00AB3EC0" w:rsidRDefault="00AB3EC0">
      <w:pPr>
        <w:spacing w:line="290" w:lineRule="exact"/>
        <w:ind w:left="1080"/>
        <w:jc w:val="both"/>
        <w:rPr>
          <w:rFonts w:ascii="Times" w:eastAsia="Times" w:hAnsi="Times" w:cs="Times"/>
          <w:b/>
          <w:bCs/>
          <w:sz w:val="26"/>
          <w:szCs w:val="26"/>
        </w:rPr>
      </w:pPr>
    </w:p>
    <w:p w14:paraId="44D35387" w14:textId="77777777" w:rsidR="00AB3EC0" w:rsidRDefault="00EC7675">
      <w:pPr>
        <w:spacing w:line="290" w:lineRule="exact"/>
        <w:jc w:val="both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ПЕРЕЧЕНЬ МАТЕРИАЛОВ К ЗАЧЕТУ В ЭЛЕКТРОННОМ ВИДЕ</w:t>
      </w:r>
    </w:p>
    <w:p w14:paraId="7A384B50" w14:textId="77777777" w:rsidR="00AB3EC0" w:rsidRDefault="00AB3EC0">
      <w:pPr>
        <w:spacing w:line="290" w:lineRule="exact"/>
        <w:jc w:val="both"/>
        <w:rPr>
          <w:rFonts w:ascii="Times" w:eastAsia="Times" w:hAnsi="Times" w:cs="Times"/>
          <w:b/>
          <w:bCs/>
          <w:sz w:val="26"/>
          <w:szCs w:val="26"/>
        </w:rPr>
      </w:pPr>
    </w:p>
    <w:p w14:paraId="5CAE4421" w14:textId="77777777" w:rsidR="00AB3EC0" w:rsidRDefault="00EC7675">
      <w:pPr>
        <w:numPr>
          <w:ilvl w:val="0"/>
          <w:numId w:val="14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Аннушкин В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Риторика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Экспресс</w:t>
      </w:r>
      <w:r>
        <w:rPr>
          <w:rFonts w:ascii="Times" w:hAnsi="Times"/>
          <w:sz w:val="26"/>
          <w:szCs w:val="26"/>
        </w:rPr>
        <w:t>-</w:t>
      </w:r>
      <w:r>
        <w:rPr>
          <w:rFonts w:ascii="Times" w:hAnsi="Times"/>
          <w:sz w:val="26"/>
          <w:szCs w:val="26"/>
        </w:rPr>
        <w:t>курс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Учебное пособие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М</w:t>
      </w:r>
      <w:r>
        <w:rPr>
          <w:rFonts w:ascii="Times" w:hAnsi="Times"/>
          <w:sz w:val="26"/>
          <w:szCs w:val="26"/>
        </w:rPr>
        <w:t xml:space="preserve">., </w:t>
      </w:r>
      <w:r>
        <w:rPr>
          <w:rFonts w:ascii="Times" w:hAnsi="Times"/>
          <w:sz w:val="26"/>
          <w:szCs w:val="26"/>
        </w:rPr>
        <w:t>Флинта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Наука</w:t>
      </w:r>
      <w:r>
        <w:rPr>
          <w:rFonts w:ascii="Times" w:hAnsi="Times"/>
          <w:sz w:val="26"/>
          <w:szCs w:val="26"/>
        </w:rPr>
        <w:t>, 2012.</w:t>
      </w:r>
    </w:p>
    <w:p w14:paraId="2478A0CC" w14:textId="77777777" w:rsidR="00AB3EC0" w:rsidRDefault="00EC7675">
      <w:pPr>
        <w:numPr>
          <w:ilvl w:val="0"/>
          <w:numId w:val="14"/>
        </w:numPr>
        <w:spacing w:line="290" w:lineRule="exact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Аннушкин В</w:t>
      </w:r>
      <w:r>
        <w:rPr>
          <w:rFonts w:ascii="Times" w:hAnsi="Times"/>
          <w:sz w:val="26"/>
          <w:szCs w:val="26"/>
        </w:rPr>
        <w:t>.</w:t>
      </w:r>
      <w:r>
        <w:rPr>
          <w:rFonts w:ascii="Times" w:hAnsi="Times"/>
          <w:sz w:val="26"/>
          <w:szCs w:val="26"/>
        </w:rPr>
        <w:t>И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Риторика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Вводный курс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Учебное пособие</w:t>
      </w:r>
      <w:r>
        <w:rPr>
          <w:rFonts w:ascii="Times" w:hAnsi="Times"/>
          <w:sz w:val="26"/>
          <w:szCs w:val="26"/>
        </w:rPr>
        <w:t xml:space="preserve">. </w:t>
      </w:r>
      <w:r>
        <w:rPr>
          <w:rFonts w:ascii="Times" w:hAnsi="Times"/>
          <w:sz w:val="26"/>
          <w:szCs w:val="26"/>
        </w:rPr>
        <w:t>М</w:t>
      </w:r>
      <w:r>
        <w:rPr>
          <w:rFonts w:ascii="Times" w:hAnsi="Times"/>
          <w:sz w:val="26"/>
          <w:szCs w:val="26"/>
        </w:rPr>
        <w:t xml:space="preserve">., </w:t>
      </w:r>
      <w:r>
        <w:rPr>
          <w:rFonts w:ascii="Times" w:hAnsi="Times"/>
          <w:sz w:val="26"/>
          <w:szCs w:val="26"/>
        </w:rPr>
        <w:t>Флинта</w:t>
      </w:r>
      <w:r>
        <w:rPr>
          <w:rFonts w:ascii="Times" w:hAnsi="Times"/>
          <w:sz w:val="26"/>
          <w:szCs w:val="26"/>
        </w:rPr>
        <w:t xml:space="preserve">: </w:t>
      </w:r>
      <w:r>
        <w:rPr>
          <w:rFonts w:ascii="Times" w:hAnsi="Times"/>
          <w:sz w:val="26"/>
          <w:szCs w:val="26"/>
        </w:rPr>
        <w:t>Наука</w:t>
      </w:r>
      <w:r>
        <w:rPr>
          <w:rFonts w:ascii="Times" w:hAnsi="Times"/>
          <w:sz w:val="26"/>
          <w:szCs w:val="26"/>
        </w:rPr>
        <w:t>, 3-</w:t>
      </w:r>
      <w:r>
        <w:rPr>
          <w:rFonts w:ascii="Times" w:hAnsi="Times"/>
          <w:sz w:val="26"/>
          <w:szCs w:val="26"/>
        </w:rPr>
        <w:t>е изд</w:t>
      </w:r>
      <w:r>
        <w:rPr>
          <w:rFonts w:ascii="Times" w:hAnsi="Times"/>
          <w:sz w:val="26"/>
          <w:szCs w:val="26"/>
        </w:rPr>
        <w:t>., 2007.</w:t>
      </w:r>
    </w:p>
    <w:sectPr w:rsidR="00AB3EC0">
      <w:headerReference w:type="default" r:id="rId15"/>
      <w:footerReference w:type="default" r:id="rId16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6DA8D" w14:textId="77777777" w:rsidR="00EC7675" w:rsidRDefault="00EC7675">
      <w:r>
        <w:separator/>
      </w:r>
    </w:p>
  </w:endnote>
  <w:endnote w:type="continuationSeparator" w:id="0">
    <w:p w14:paraId="548AFE91" w14:textId="77777777" w:rsidR="00EC7675" w:rsidRDefault="00EC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8C97" w14:textId="77777777" w:rsidR="00AB3EC0" w:rsidRDefault="00AB3E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2722D" w14:textId="77777777" w:rsidR="00EC7675" w:rsidRDefault="00EC7675">
      <w:r>
        <w:separator/>
      </w:r>
    </w:p>
  </w:footnote>
  <w:footnote w:type="continuationSeparator" w:id="0">
    <w:p w14:paraId="2137302E" w14:textId="77777777" w:rsidR="00EC7675" w:rsidRDefault="00EC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105F" w14:textId="77777777" w:rsidR="00AB3EC0" w:rsidRDefault="00AB3E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C5A"/>
    <w:multiLevelType w:val="hybridMultilevel"/>
    <w:tmpl w:val="7DDCBEC8"/>
    <w:styleLink w:val="a"/>
    <w:lvl w:ilvl="0" w:tplc="91FAC748">
      <w:start w:val="1"/>
      <w:numFmt w:val="decimal"/>
      <w:lvlText w:val="%1)"/>
      <w:lvlJc w:val="left"/>
      <w:pPr>
        <w:tabs>
          <w:tab w:val="left" w:pos="4613"/>
        </w:tabs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A6342">
      <w:start w:val="1"/>
      <w:numFmt w:val="decimal"/>
      <w:lvlText w:val="%2)"/>
      <w:lvlJc w:val="left"/>
      <w:pPr>
        <w:tabs>
          <w:tab w:val="left" w:pos="4613"/>
        </w:tabs>
        <w:ind w:left="1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E58AA">
      <w:start w:val="1"/>
      <w:numFmt w:val="decimal"/>
      <w:lvlText w:val="%3)"/>
      <w:lvlJc w:val="left"/>
      <w:pPr>
        <w:tabs>
          <w:tab w:val="left" w:pos="4613"/>
        </w:tabs>
        <w:ind w:left="2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A36F4">
      <w:start w:val="1"/>
      <w:numFmt w:val="decimal"/>
      <w:lvlText w:val="%4)"/>
      <w:lvlJc w:val="left"/>
      <w:pPr>
        <w:tabs>
          <w:tab w:val="left" w:pos="4613"/>
        </w:tabs>
        <w:ind w:left="3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EEE73A">
      <w:start w:val="1"/>
      <w:numFmt w:val="decimal"/>
      <w:lvlText w:val="%5)"/>
      <w:lvlJc w:val="left"/>
      <w:pPr>
        <w:tabs>
          <w:tab w:val="left" w:pos="4613"/>
        </w:tabs>
        <w:ind w:left="4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8838C">
      <w:start w:val="1"/>
      <w:numFmt w:val="decimal"/>
      <w:lvlText w:val="%6)"/>
      <w:lvlJc w:val="left"/>
      <w:pPr>
        <w:tabs>
          <w:tab w:val="left" w:pos="4613"/>
        </w:tabs>
        <w:ind w:left="5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E0932">
      <w:start w:val="1"/>
      <w:numFmt w:val="decimal"/>
      <w:lvlText w:val="%7)"/>
      <w:lvlJc w:val="left"/>
      <w:pPr>
        <w:tabs>
          <w:tab w:val="left" w:pos="4613"/>
        </w:tabs>
        <w:ind w:left="6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58E88C">
      <w:start w:val="1"/>
      <w:numFmt w:val="decimal"/>
      <w:lvlText w:val="%8)"/>
      <w:lvlJc w:val="left"/>
      <w:pPr>
        <w:tabs>
          <w:tab w:val="left" w:pos="4613"/>
        </w:tabs>
        <w:ind w:left="7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944E9A">
      <w:start w:val="1"/>
      <w:numFmt w:val="decimal"/>
      <w:lvlText w:val="%9)"/>
      <w:lvlJc w:val="left"/>
      <w:pPr>
        <w:tabs>
          <w:tab w:val="left" w:pos="4613"/>
        </w:tabs>
        <w:ind w:left="8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A3313E"/>
    <w:multiLevelType w:val="hybridMultilevel"/>
    <w:tmpl w:val="AED236E0"/>
    <w:styleLink w:val="6"/>
    <w:lvl w:ilvl="0" w:tplc="BB82D966">
      <w:start w:val="1"/>
      <w:numFmt w:val="decimal"/>
      <w:lvlText w:val="%1."/>
      <w:lvlJc w:val="left"/>
      <w:pPr>
        <w:tabs>
          <w:tab w:val="left" w:pos="142"/>
          <w:tab w:val="left" w:pos="284"/>
          <w:tab w:val="num" w:pos="56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E491A">
      <w:start w:val="1"/>
      <w:numFmt w:val="lowerLetter"/>
      <w:lvlText w:val="%2."/>
      <w:lvlJc w:val="left"/>
      <w:pPr>
        <w:tabs>
          <w:tab w:val="left" w:pos="142"/>
          <w:tab w:val="left" w:pos="284"/>
          <w:tab w:val="left" w:pos="567"/>
          <w:tab w:val="num" w:pos="1470"/>
        </w:tabs>
        <w:ind w:left="1623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462E02">
      <w:start w:val="1"/>
      <w:numFmt w:val="lowerRoman"/>
      <w:lvlText w:val="%3."/>
      <w:lvlJc w:val="left"/>
      <w:pPr>
        <w:tabs>
          <w:tab w:val="left" w:pos="142"/>
          <w:tab w:val="left" w:pos="284"/>
          <w:tab w:val="left" w:pos="567"/>
          <w:tab w:val="num" w:pos="2185"/>
        </w:tabs>
        <w:ind w:left="2338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CAC3C">
      <w:start w:val="1"/>
      <w:numFmt w:val="decimal"/>
      <w:lvlText w:val="%4."/>
      <w:lvlJc w:val="left"/>
      <w:pPr>
        <w:tabs>
          <w:tab w:val="left" w:pos="142"/>
          <w:tab w:val="left" w:pos="284"/>
          <w:tab w:val="left" w:pos="567"/>
          <w:tab w:val="num" w:pos="2910"/>
        </w:tabs>
        <w:ind w:left="3063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A0C1E">
      <w:start w:val="1"/>
      <w:numFmt w:val="lowerLetter"/>
      <w:lvlText w:val="%5."/>
      <w:lvlJc w:val="left"/>
      <w:pPr>
        <w:tabs>
          <w:tab w:val="left" w:pos="142"/>
          <w:tab w:val="left" w:pos="284"/>
          <w:tab w:val="left" w:pos="567"/>
          <w:tab w:val="num" w:pos="3630"/>
        </w:tabs>
        <w:ind w:left="3783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1A10DC">
      <w:start w:val="1"/>
      <w:numFmt w:val="lowerRoman"/>
      <w:lvlText w:val="%6."/>
      <w:lvlJc w:val="left"/>
      <w:pPr>
        <w:tabs>
          <w:tab w:val="left" w:pos="142"/>
          <w:tab w:val="left" w:pos="284"/>
          <w:tab w:val="left" w:pos="567"/>
          <w:tab w:val="num" w:pos="4345"/>
        </w:tabs>
        <w:ind w:left="4498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C318E">
      <w:start w:val="1"/>
      <w:numFmt w:val="decimal"/>
      <w:lvlText w:val="%7."/>
      <w:lvlJc w:val="left"/>
      <w:pPr>
        <w:tabs>
          <w:tab w:val="left" w:pos="142"/>
          <w:tab w:val="left" w:pos="284"/>
          <w:tab w:val="left" w:pos="567"/>
          <w:tab w:val="num" w:pos="5070"/>
        </w:tabs>
        <w:ind w:left="5223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1CF666">
      <w:start w:val="1"/>
      <w:numFmt w:val="lowerLetter"/>
      <w:lvlText w:val="%8."/>
      <w:lvlJc w:val="left"/>
      <w:pPr>
        <w:tabs>
          <w:tab w:val="left" w:pos="142"/>
          <w:tab w:val="left" w:pos="284"/>
          <w:tab w:val="left" w:pos="567"/>
          <w:tab w:val="num" w:pos="5790"/>
        </w:tabs>
        <w:ind w:left="5943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8384C">
      <w:start w:val="1"/>
      <w:numFmt w:val="lowerRoman"/>
      <w:lvlText w:val="%9."/>
      <w:lvlJc w:val="left"/>
      <w:pPr>
        <w:tabs>
          <w:tab w:val="left" w:pos="142"/>
          <w:tab w:val="left" w:pos="284"/>
          <w:tab w:val="left" w:pos="567"/>
          <w:tab w:val="num" w:pos="6505"/>
        </w:tabs>
        <w:ind w:left="6658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4E2447"/>
    <w:multiLevelType w:val="hybridMultilevel"/>
    <w:tmpl w:val="E2127968"/>
    <w:numStyleLink w:val="4"/>
  </w:abstractNum>
  <w:abstractNum w:abstractNumId="3" w15:restartNumberingAfterBreak="0">
    <w:nsid w:val="2AD56771"/>
    <w:multiLevelType w:val="hybridMultilevel"/>
    <w:tmpl w:val="6E3C573A"/>
    <w:styleLink w:val="5"/>
    <w:lvl w:ilvl="0" w:tplc="D098D9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14BBFE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EADC02">
      <w:start w:val="1"/>
      <w:numFmt w:val="lowerRoman"/>
      <w:lvlText w:val="%3."/>
      <w:lvlJc w:val="left"/>
      <w:pPr>
        <w:ind w:left="21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4254C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F8A302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BC75DC">
      <w:start w:val="1"/>
      <w:numFmt w:val="lowerRoman"/>
      <w:lvlText w:val="%6."/>
      <w:lvlJc w:val="left"/>
      <w:pPr>
        <w:ind w:left="43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6A066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B84CA6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648C8">
      <w:start w:val="1"/>
      <w:numFmt w:val="lowerRoman"/>
      <w:lvlText w:val="%9."/>
      <w:lvlJc w:val="left"/>
      <w:pPr>
        <w:ind w:left="65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660BBA"/>
    <w:multiLevelType w:val="hybridMultilevel"/>
    <w:tmpl w:val="7DDCBEC8"/>
    <w:numStyleLink w:val="a"/>
  </w:abstractNum>
  <w:abstractNum w:abstractNumId="5" w15:restartNumberingAfterBreak="0">
    <w:nsid w:val="3BF60387"/>
    <w:multiLevelType w:val="hybridMultilevel"/>
    <w:tmpl w:val="E2127968"/>
    <w:styleLink w:val="4"/>
    <w:lvl w:ilvl="0" w:tplc="06D6A2A4">
      <w:start w:val="1"/>
      <w:numFmt w:val="decimal"/>
      <w:lvlText w:val="%1."/>
      <w:lvlJc w:val="left"/>
      <w:pPr>
        <w:tabs>
          <w:tab w:val="left" w:pos="142"/>
          <w:tab w:val="left" w:pos="284"/>
          <w:tab w:val="num" w:pos="56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B05650">
      <w:start w:val="1"/>
      <w:numFmt w:val="lowerLetter"/>
      <w:lvlText w:val="%2."/>
      <w:lvlJc w:val="left"/>
      <w:pPr>
        <w:tabs>
          <w:tab w:val="left" w:pos="142"/>
          <w:tab w:val="left" w:pos="284"/>
          <w:tab w:val="left" w:pos="567"/>
          <w:tab w:val="num" w:pos="1470"/>
        </w:tabs>
        <w:ind w:left="1623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24F98A">
      <w:start w:val="1"/>
      <w:numFmt w:val="lowerRoman"/>
      <w:lvlText w:val="%3."/>
      <w:lvlJc w:val="left"/>
      <w:pPr>
        <w:tabs>
          <w:tab w:val="left" w:pos="142"/>
          <w:tab w:val="left" w:pos="284"/>
          <w:tab w:val="left" w:pos="567"/>
          <w:tab w:val="num" w:pos="2185"/>
        </w:tabs>
        <w:ind w:left="2338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C89CE">
      <w:start w:val="1"/>
      <w:numFmt w:val="decimal"/>
      <w:lvlText w:val="%4."/>
      <w:lvlJc w:val="left"/>
      <w:pPr>
        <w:tabs>
          <w:tab w:val="left" w:pos="142"/>
          <w:tab w:val="left" w:pos="284"/>
          <w:tab w:val="left" w:pos="567"/>
          <w:tab w:val="num" w:pos="2910"/>
        </w:tabs>
        <w:ind w:left="3063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74138C">
      <w:start w:val="1"/>
      <w:numFmt w:val="lowerLetter"/>
      <w:lvlText w:val="%5."/>
      <w:lvlJc w:val="left"/>
      <w:pPr>
        <w:tabs>
          <w:tab w:val="left" w:pos="142"/>
          <w:tab w:val="left" w:pos="284"/>
          <w:tab w:val="left" w:pos="567"/>
          <w:tab w:val="num" w:pos="3630"/>
        </w:tabs>
        <w:ind w:left="3783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6CE12">
      <w:start w:val="1"/>
      <w:numFmt w:val="lowerRoman"/>
      <w:lvlText w:val="%6."/>
      <w:lvlJc w:val="left"/>
      <w:pPr>
        <w:tabs>
          <w:tab w:val="left" w:pos="142"/>
          <w:tab w:val="left" w:pos="284"/>
          <w:tab w:val="left" w:pos="567"/>
          <w:tab w:val="num" w:pos="4345"/>
        </w:tabs>
        <w:ind w:left="4498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B2F0F0">
      <w:start w:val="1"/>
      <w:numFmt w:val="decimal"/>
      <w:lvlText w:val="%7."/>
      <w:lvlJc w:val="left"/>
      <w:pPr>
        <w:tabs>
          <w:tab w:val="left" w:pos="142"/>
          <w:tab w:val="left" w:pos="284"/>
          <w:tab w:val="left" w:pos="567"/>
          <w:tab w:val="num" w:pos="5070"/>
        </w:tabs>
        <w:ind w:left="5223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6604C0">
      <w:start w:val="1"/>
      <w:numFmt w:val="lowerLetter"/>
      <w:lvlText w:val="%8."/>
      <w:lvlJc w:val="left"/>
      <w:pPr>
        <w:tabs>
          <w:tab w:val="left" w:pos="142"/>
          <w:tab w:val="left" w:pos="284"/>
          <w:tab w:val="left" w:pos="567"/>
          <w:tab w:val="num" w:pos="5790"/>
        </w:tabs>
        <w:ind w:left="5943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60A5C">
      <w:start w:val="1"/>
      <w:numFmt w:val="lowerRoman"/>
      <w:lvlText w:val="%9."/>
      <w:lvlJc w:val="left"/>
      <w:pPr>
        <w:tabs>
          <w:tab w:val="left" w:pos="142"/>
          <w:tab w:val="left" w:pos="284"/>
          <w:tab w:val="left" w:pos="567"/>
          <w:tab w:val="num" w:pos="6505"/>
        </w:tabs>
        <w:ind w:left="6658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942CD4"/>
    <w:multiLevelType w:val="hybridMultilevel"/>
    <w:tmpl w:val="9246259E"/>
    <w:numStyleLink w:val="2"/>
  </w:abstractNum>
  <w:abstractNum w:abstractNumId="7" w15:restartNumberingAfterBreak="0">
    <w:nsid w:val="59112F8C"/>
    <w:multiLevelType w:val="hybridMultilevel"/>
    <w:tmpl w:val="AED236E0"/>
    <w:numStyleLink w:val="6"/>
  </w:abstractNum>
  <w:abstractNum w:abstractNumId="8" w15:restartNumberingAfterBreak="0">
    <w:nsid w:val="59F429D0"/>
    <w:multiLevelType w:val="hybridMultilevel"/>
    <w:tmpl w:val="9246259E"/>
    <w:styleLink w:val="2"/>
    <w:lvl w:ilvl="0" w:tplc="9D484F72">
      <w:start w:val="1"/>
      <w:numFmt w:val="decimal"/>
      <w:lvlText w:val="%1."/>
      <w:lvlJc w:val="left"/>
      <w:pPr>
        <w:tabs>
          <w:tab w:val="left" w:pos="4613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0E93E">
      <w:start w:val="1"/>
      <w:numFmt w:val="decimal"/>
      <w:lvlText w:val="%2."/>
      <w:lvlJc w:val="left"/>
      <w:pPr>
        <w:tabs>
          <w:tab w:val="left" w:pos="4613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C3DE8">
      <w:start w:val="1"/>
      <w:numFmt w:val="decimal"/>
      <w:lvlText w:val="%3."/>
      <w:lvlJc w:val="left"/>
      <w:pPr>
        <w:tabs>
          <w:tab w:val="left" w:pos="4613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14F042">
      <w:start w:val="1"/>
      <w:numFmt w:val="decimal"/>
      <w:lvlText w:val="%4."/>
      <w:lvlJc w:val="left"/>
      <w:pPr>
        <w:tabs>
          <w:tab w:val="left" w:pos="4613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8233C">
      <w:start w:val="1"/>
      <w:numFmt w:val="decimal"/>
      <w:lvlText w:val="%5."/>
      <w:lvlJc w:val="left"/>
      <w:pPr>
        <w:tabs>
          <w:tab w:val="left" w:pos="4613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0DD86">
      <w:start w:val="1"/>
      <w:numFmt w:val="decimal"/>
      <w:lvlText w:val="%6."/>
      <w:lvlJc w:val="left"/>
      <w:pPr>
        <w:tabs>
          <w:tab w:val="left" w:pos="4613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2992E">
      <w:start w:val="1"/>
      <w:numFmt w:val="decimal"/>
      <w:lvlText w:val="%7."/>
      <w:lvlJc w:val="left"/>
      <w:pPr>
        <w:tabs>
          <w:tab w:val="left" w:pos="4613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6E0132">
      <w:start w:val="1"/>
      <w:numFmt w:val="decimal"/>
      <w:lvlText w:val="%8."/>
      <w:lvlJc w:val="left"/>
      <w:pPr>
        <w:tabs>
          <w:tab w:val="left" w:pos="4613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85CB2">
      <w:start w:val="1"/>
      <w:numFmt w:val="decimal"/>
      <w:lvlText w:val="%9."/>
      <w:lvlJc w:val="left"/>
      <w:pPr>
        <w:tabs>
          <w:tab w:val="left" w:pos="4613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F337139"/>
    <w:multiLevelType w:val="hybridMultilevel"/>
    <w:tmpl w:val="6E3C573A"/>
    <w:numStyleLink w:val="5"/>
  </w:abstractNum>
  <w:abstractNum w:abstractNumId="10" w15:restartNumberingAfterBreak="0">
    <w:nsid w:val="6D580939"/>
    <w:multiLevelType w:val="hybridMultilevel"/>
    <w:tmpl w:val="FC3E7526"/>
    <w:styleLink w:val="3"/>
    <w:lvl w:ilvl="0" w:tplc="B5D4027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07444">
      <w:start w:val="1"/>
      <w:numFmt w:val="decimal"/>
      <w:lvlText w:val="%2."/>
      <w:lvlJc w:val="left"/>
      <w:pPr>
        <w:ind w:left="147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08DF6C">
      <w:start w:val="1"/>
      <w:numFmt w:val="lowerRoman"/>
      <w:lvlText w:val="%3."/>
      <w:lvlJc w:val="left"/>
      <w:pPr>
        <w:ind w:left="2185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4079E">
      <w:start w:val="1"/>
      <w:numFmt w:val="decimal"/>
      <w:lvlText w:val="%4."/>
      <w:lvlJc w:val="left"/>
      <w:pPr>
        <w:ind w:left="291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F2DC66">
      <w:start w:val="1"/>
      <w:numFmt w:val="lowerLetter"/>
      <w:lvlText w:val="%5."/>
      <w:lvlJc w:val="left"/>
      <w:pPr>
        <w:ind w:left="363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2AEF38">
      <w:start w:val="1"/>
      <w:numFmt w:val="lowerRoman"/>
      <w:lvlText w:val="%6."/>
      <w:lvlJc w:val="left"/>
      <w:pPr>
        <w:ind w:left="4345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8C4E80">
      <w:start w:val="1"/>
      <w:numFmt w:val="decimal"/>
      <w:lvlText w:val="%7."/>
      <w:lvlJc w:val="left"/>
      <w:pPr>
        <w:ind w:left="507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CEA20">
      <w:start w:val="1"/>
      <w:numFmt w:val="lowerLetter"/>
      <w:lvlText w:val="%8."/>
      <w:lvlJc w:val="left"/>
      <w:pPr>
        <w:ind w:left="57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F29226">
      <w:start w:val="1"/>
      <w:numFmt w:val="lowerRoman"/>
      <w:lvlText w:val="%9."/>
      <w:lvlJc w:val="left"/>
      <w:pPr>
        <w:ind w:left="6505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60630A"/>
    <w:multiLevelType w:val="hybridMultilevel"/>
    <w:tmpl w:val="FC3E7526"/>
    <w:numStyleLink w:val="3"/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  <w:lvl w:ilvl="0" w:tplc="0FA20328">
        <w:start w:val="1"/>
        <w:numFmt w:val="decimal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7C7042">
        <w:start w:val="1"/>
        <w:numFmt w:val="decimal"/>
        <w:lvlText w:val="%2)"/>
        <w:lvlJc w:val="left"/>
        <w:pPr>
          <w:ind w:left="1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206FF0">
        <w:start w:val="1"/>
        <w:numFmt w:val="decimal"/>
        <w:lvlText w:val="%3)"/>
        <w:lvlJc w:val="left"/>
        <w:pPr>
          <w:ind w:left="2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B0C8DA">
        <w:start w:val="1"/>
        <w:numFmt w:val="decimal"/>
        <w:lvlText w:val="%4)"/>
        <w:lvlJc w:val="left"/>
        <w:pPr>
          <w:ind w:left="3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E28B06">
        <w:start w:val="1"/>
        <w:numFmt w:val="decimal"/>
        <w:lvlText w:val="%5)"/>
        <w:lvlJc w:val="left"/>
        <w:pPr>
          <w:ind w:left="4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403BBA">
        <w:start w:val="1"/>
        <w:numFmt w:val="decimal"/>
        <w:lvlText w:val="%6)"/>
        <w:lvlJc w:val="left"/>
        <w:pPr>
          <w:ind w:left="5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82609C">
        <w:start w:val="1"/>
        <w:numFmt w:val="decimal"/>
        <w:lvlText w:val="%7)"/>
        <w:lvlJc w:val="left"/>
        <w:pPr>
          <w:ind w:left="6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5812CC">
        <w:start w:val="1"/>
        <w:numFmt w:val="decimal"/>
        <w:lvlText w:val="%8)"/>
        <w:lvlJc w:val="left"/>
        <w:pPr>
          <w:ind w:left="7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589F12">
        <w:start w:val="1"/>
        <w:numFmt w:val="decimal"/>
        <w:lvlText w:val="%9)"/>
        <w:lvlJc w:val="left"/>
        <w:pPr>
          <w:ind w:left="834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2"/>
    <w:lvlOverride w:ilvl="0">
      <w:lvl w:ilvl="0" w:tplc="9F76EBE8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2C0D1E">
        <w:start w:val="1"/>
        <w:numFmt w:val="lowerLetter"/>
        <w:lvlText w:val="%2."/>
        <w:lvlJc w:val="left"/>
        <w:pPr>
          <w:tabs>
            <w:tab w:val="left" w:pos="284"/>
            <w:tab w:val="left" w:pos="567"/>
            <w:tab w:val="num" w:pos="1470"/>
          </w:tabs>
          <w:ind w:left="162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9C9A1C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num" w:pos="2185"/>
          </w:tabs>
          <w:ind w:left="233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E21ADC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num" w:pos="2910"/>
          </w:tabs>
          <w:ind w:left="306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DEC8F8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num" w:pos="3630"/>
          </w:tabs>
          <w:ind w:left="378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20C9BE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4345"/>
          </w:tabs>
          <w:ind w:left="449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0C052A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5070"/>
          </w:tabs>
          <w:ind w:left="522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5E7CC6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num" w:pos="5790"/>
          </w:tabs>
          <w:ind w:left="594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8427A6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num" w:pos="6505"/>
          </w:tabs>
          <w:ind w:left="6658" w:hanging="4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C0"/>
    <w:rsid w:val="00201632"/>
    <w:rsid w:val="00640DA5"/>
    <w:rsid w:val="00AB3EC0"/>
    <w:rsid w:val="00E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F0B9"/>
  <w15:docId w15:val="{6E13B1EE-7804-4816-AC59-51F1B3D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paragraph" w:styleId="a7">
    <w:name w:val="Normal (Web)"/>
    <w:basedOn w:val="a0"/>
    <w:uiPriority w:val="99"/>
    <w:unhideWhenUsed/>
    <w:rsid w:val="00201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8">
    <w:name w:val="List Paragraph"/>
    <w:basedOn w:val="a0"/>
    <w:uiPriority w:val="34"/>
    <w:qFormat/>
    <w:rsid w:val="00201632"/>
    <w:pPr>
      <w:ind w:left="720"/>
      <w:contextualSpacing/>
    </w:pPr>
  </w:style>
  <w:style w:type="character" w:styleId="a9">
    <w:name w:val="Strong"/>
    <w:basedOn w:val="a1"/>
    <w:uiPriority w:val="22"/>
    <w:qFormat/>
    <w:rsid w:val="00640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1%83%D0%B4%D0%BE%D0%B6%D0%B5%D1%81%D1%82%D0%B2%D0%B5%D0%BD%D0%BD%D1%8B%D0%B9_%D1%82%D0%B5%D0%BA%D1%81%D1%82" TargetMode="External"/><Relationship Id="rId13" Type="http://schemas.openxmlformats.org/officeDocument/2006/relationships/hyperlink" Target="https://ru.wikipedia.org/wiki/%D0%AD%D0%BF%D0%B8%D1%84%D0%BE%D1%80%D0%B0_(%D1%80%D0%B8%D1%82%D0%BE%D1%80%D0%B8%D0%BA%D0%B0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3%D1%83%D1%80%D0%B0_(%D1%80%D0%B8%D1%82%D0%BE%D1%80%D0%B8%D0%BA%D0%B0)" TargetMode="External"/><Relationship Id="rId12" Type="http://schemas.openxmlformats.org/officeDocument/2006/relationships/hyperlink" Target="https://ru.wikisource.org/wiki/%D0%9D%D0%B5_%D0%BD%D0%B0%D0%BF%D1%80%D0%B0%D1%81%D0%BD%D0%BE_%D0%B4%D1%83%D0%BB%D0%B8_%D0%B2%D0%B5%D1%82%D1%80%D1%8B_(%D0%95%D1%81%D0%B5%D0%BD%D0%B8%D0%BD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5%D1%81%D0%B5%D0%BD%D0%B8%D0%BD,_%D0%A1%D0%B5%D1%80%D0%B3%D0%B5%D0%B9_%D0%90%D0%BB%D0%B5%D0%BA%D1%81%D0%B0%D0%BD%D0%B4%D1%80%D0%BE%D0%B2%D0%B8%D1%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A1%D1%82%D1%80%D0%BE%D1%8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0%D1%84%D0%BE%D1%80%D0%B0" TargetMode="External"/><Relationship Id="rId14" Type="http://schemas.openxmlformats.org/officeDocument/2006/relationships/hyperlink" Target="https://ru.wikipedia.org/wiki/%D0%A6%D0%B2%D0%B5%D1%82%D0%B0%D0%B5%D0%B2%D0%B0,_%D0%9C%D0%B0%D1%80%D0%B8%D0%BD%D0%B0_%D0%98%D0%B2%D0%B0%D0%BD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Арина Землянская</cp:lastModifiedBy>
  <cp:revision>2</cp:revision>
  <dcterms:created xsi:type="dcterms:W3CDTF">2019-12-09T09:41:00Z</dcterms:created>
  <dcterms:modified xsi:type="dcterms:W3CDTF">2019-12-09T09:41:00Z</dcterms:modified>
</cp:coreProperties>
</file>